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1BA7B" w14:textId="77777777" w:rsidR="00B31DF3" w:rsidRDefault="00000000">
      <w:pPr>
        <w:pStyle w:val="ad"/>
        <w:tabs>
          <w:tab w:val="left" w:pos="630"/>
        </w:tabs>
        <w:jc w:val="center"/>
        <w:rPr>
          <w:b/>
          <w:bCs/>
          <w:sz w:val="44"/>
          <w:szCs w:val="44"/>
        </w:rPr>
        <w:sectPr w:rsidR="00B31DF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850" w:footer="992" w:gutter="0"/>
          <w:cols w:space="425"/>
          <w:docGrid w:type="lines" w:linePitch="312"/>
        </w:sectPr>
      </w:pPr>
      <w:bookmarkStart w:id="0" w:name="_Hlk109137832"/>
      <w:bookmarkEnd w:id="0"/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26582F" wp14:editId="52DCF6C8">
                <wp:simplePos x="0" y="0"/>
                <wp:positionH relativeFrom="column">
                  <wp:posOffset>981075</wp:posOffset>
                </wp:positionH>
                <wp:positionV relativeFrom="paragraph">
                  <wp:posOffset>4474845</wp:posOffset>
                </wp:positionV>
                <wp:extent cx="4772025" cy="904875"/>
                <wp:effectExtent l="0" t="0" r="9525" b="9525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383949" w14:textId="62123871" w:rsidR="00B31DF3" w:rsidRPr="005B5542" w:rsidRDefault="005B5542">
                            <w:pPr>
                              <w:ind w:firstLine="1120"/>
                              <w:rPr>
                                <w:rFonts w:ascii="微软雅黑" w:eastAsia="微软雅黑" w:hAnsi="微软雅黑" w:cs="微软雅黑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5B5542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56"/>
                                <w:szCs w:val="72"/>
                              </w:rPr>
                              <w:t>Metaswitch</w:t>
                            </w:r>
                            <w:r w:rsidRPr="005B5542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sz w:val="56"/>
                                <w:szCs w:val="72"/>
                              </w:rPr>
                              <w:t>+FRPS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26582F" id="_x0000_t202" coordsize="21600,21600" o:spt="202" path="m,l,21600r21600,l21600,xe">
                <v:stroke joinstyle="miter"/>
                <v:path gradientshapeok="t" o:connecttype="rect"/>
              </v:shapetype>
              <v:shape id="文本框 32" o:spid="_x0000_s1026" type="#_x0000_t202" style="position:absolute;left:0;text-align:left;margin-left:77.25pt;margin-top:352.35pt;width:375.75pt;height:7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" fillcolor="white [3201]" stroked="f" strokeweight=".5pt">
                <v:textbox>
                  <w:txbxContent>
                    <w:p w14:paraId="0D383949" w14:textId="62123871" w:rsidR="00B31DF3" w:rsidRPr="005B5542" w:rsidRDefault="005B5542">
                      <w:pPr>
                        <w:ind w:firstLine="1120"/>
                        <w:rPr>
                          <w:rFonts w:ascii="微软雅黑" w:eastAsia="微软雅黑" w:hAnsi="微软雅黑" w:cs="微软雅黑"/>
                          <w:sz w:val="72"/>
                          <w:szCs w:val="72"/>
                        </w:rPr>
                      </w:pPr>
                      <w:proofErr w:type="spellStart"/>
                      <w:r w:rsidRPr="005B5542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56"/>
                          <w:szCs w:val="72"/>
                        </w:rPr>
                        <w:t>Metaswitch</w:t>
                      </w:r>
                      <w:r w:rsidRPr="005B5542">
                        <w:rPr>
                          <w:rFonts w:ascii="微软雅黑" w:eastAsia="微软雅黑" w:hAnsi="微软雅黑" w:cs="微软雅黑"/>
                          <w:b/>
                          <w:bCs/>
                          <w:sz w:val="56"/>
                          <w:szCs w:val="72"/>
                        </w:rPr>
                        <w:t>+FRPS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B995A9" wp14:editId="3DAF6C81">
                <wp:simplePos x="0" y="0"/>
                <wp:positionH relativeFrom="column">
                  <wp:posOffset>-1071880</wp:posOffset>
                </wp:positionH>
                <wp:positionV relativeFrom="paragraph">
                  <wp:posOffset>6819265</wp:posOffset>
                </wp:positionV>
                <wp:extent cx="7942580" cy="91440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4258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6E7DB8" w14:textId="7FB9F08B" w:rsidR="00B31DF3" w:rsidRDefault="00000000">
                            <w:pPr>
                              <w:ind w:firstLine="1120"/>
                              <w:jc w:val="center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</w:rPr>
                            </w:pPr>
                            <w:proofErr w:type="spellStart"/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</w:rPr>
                              <w:t>Metaswitch</w:t>
                            </w:r>
                            <w:r w:rsidR="005B5542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</w:rPr>
                              <w:t>+FRPS</w:t>
                            </w:r>
                            <w:proofErr w:type="spellEnd"/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</w:rPr>
                              <w:t>自动部署配置手册</w:t>
                            </w:r>
                          </w:p>
                          <w:p w14:paraId="2CD9F5E7" w14:textId="77777777" w:rsidR="00B31DF3" w:rsidRDefault="00000000">
                            <w:pPr>
                              <w:ind w:firstLine="1120"/>
                              <w:jc w:val="center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</w:rPr>
                              <w:t>册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995A9" id="文本框 33" o:spid="_x0000_s1027" type="#_x0000_t202" style="position:absolute;left:0;text-align:left;margin-left:-84.4pt;margin-top:536.95pt;width:625.4pt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" filled="f" stroked="f" strokeweight=".5pt">
                <v:textbox>
                  <w:txbxContent>
                    <w:p w14:paraId="5F6E7DB8" w14:textId="7FB9F08B" w:rsidR="00B31DF3" w:rsidRDefault="00000000">
                      <w:pPr>
                        <w:ind w:firstLine="1120"/>
                        <w:jc w:val="center"/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56"/>
                          <w:szCs w:val="72"/>
                        </w:rPr>
                      </w:pPr>
                      <w:proofErr w:type="spellStart"/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56"/>
                          <w:szCs w:val="72"/>
                        </w:rPr>
                        <w:t>Metaswitch</w:t>
                      </w:r>
                      <w:r w:rsidR="005B5542"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56"/>
                          <w:szCs w:val="72"/>
                        </w:rPr>
                        <w:t>+FRPS</w:t>
                      </w:r>
                      <w:proofErr w:type="spellEnd"/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56"/>
                          <w:szCs w:val="72"/>
                        </w:rPr>
                        <w:t>自动部署配置手册</w:t>
                      </w:r>
                    </w:p>
                    <w:p w14:paraId="2CD9F5E7" w14:textId="77777777" w:rsidR="00B31DF3" w:rsidRDefault="00000000">
                      <w:pPr>
                        <w:ind w:firstLine="1120"/>
                        <w:jc w:val="center"/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56"/>
                          <w:szCs w:val="72"/>
                        </w:rPr>
                      </w:pPr>
                      <w:proofErr w:type="gramStart"/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56"/>
                          <w:szCs w:val="72"/>
                        </w:rPr>
                        <w:t>册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0DE2714D" wp14:editId="432141AF">
            <wp:simplePos x="0" y="0"/>
            <wp:positionH relativeFrom="column">
              <wp:posOffset>-460375</wp:posOffset>
            </wp:positionH>
            <wp:positionV relativeFrom="paragraph">
              <wp:posOffset>-754380</wp:posOffset>
            </wp:positionV>
            <wp:extent cx="7575550" cy="9072245"/>
            <wp:effectExtent l="0" t="0" r="6350" b="8255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55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noProof/>
          <w:color w:val="0083CF"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6DE19E94" wp14:editId="038D82F7">
            <wp:simplePos x="0" y="0"/>
            <wp:positionH relativeFrom="column">
              <wp:posOffset>944245</wp:posOffset>
            </wp:positionH>
            <wp:positionV relativeFrom="paragraph">
              <wp:posOffset>259715</wp:posOffset>
            </wp:positionV>
            <wp:extent cx="4926965" cy="4259580"/>
            <wp:effectExtent l="0" t="0" r="635" b="7620"/>
            <wp:wrapNone/>
            <wp:docPr id="31" name="图片 31" descr="C:/Users/Flyingvoice/Desktop/7101A.214.png7101A.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/Users/Flyingvoice/Desktop/7101A.214.png7101A.214"/>
                    <pic:cNvPicPr>
                      <a:picLocks noChangeAspect="1"/>
                    </pic:cNvPicPr>
                  </pic:nvPicPr>
                  <pic:blipFill>
                    <a:blip r:embed="rId16"/>
                    <a:srcRect l="6313" r="6313"/>
                    <a:stretch>
                      <a:fillRect/>
                    </a:stretch>
                  </pic:blipFill>
                  <pic:spPr>
                    <a:xfrm>
                      <a:off x="0" y="0"/>
                      <a:ext cx="4926965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E5E01F" wp14:editId="1BD3ED6A">
                <wp:simplePos x="0" y="0"/>
                <wp:positionH relativeFrom="column">
                  <wp:posOffset>1752600</wp:posOffset>
                </wp:positionH>
                <wp:positionV relativeFrom="paragraph">
                  <wp:posOffset>6953250</wp:posOffset>
                </wp:positionV>
                <wp:extent cx="3048000" cy="675005"/>
                <wp:effectExtent l="6350" t="6350" r="6350" b="1714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675005"/>
                        </a:xfrm>
                        <a:prstGeom prst="rect">
                          <a:avLst/>
                        </a:prstGeom>
                        <a:solidFill>
                          <a:srgbClr val="0084CF"/>
                        </a:solidFill>
                        <a:ln>
                          <a:solidFill>
                            <a:srgbClr val="0084C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38pt;margin-top:547.5pt;height:53.15pt;width:240pt;z-index:251661312;v-text-anchor:middle;mso-width-relative:page;mso-height-relative:page;" fillcolor="#0084CF" filled="t" stroked="t" coordsize="21600,21600" o:gfxdata="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ZK2YtgAAAANAQAADwAAAAAAAAABACAAAAAiAAAAZHJzL2Rvd25yZXYu&#10;eG1sUEsBAhQAFAAAAAgAh07iQD64d3VtAgAA9gQAAA4AAAAAAAAAAQAgAAAAJwEAAGRycy9lMm9E&#10;b2MueG1sUEsFBgAAAAAGAAYAWQEAAAYGAAAAAA==&#10;">
                <v:fill on="t" focussize="0,0"/>
                <v:stroke weight="1pt" color="#0084C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47C16B" wp14:editId="57D3EB67">
                <wp:simplePos x="0" y="0"/>
                <wp:positionH relativeFrom="column">
                  <wp:posOffset>-217170</wp:posOffset>
                </wp:positionH>
                <wp:positionV relativeFrom="paragraph">
                  <wp:posOffset>1521460</wp:posOffset>
                </wp:positionV>
                <wp:extent cx="7139305" cy="3289935"/>
                <wp:effectExtent l="6350" t="6350" r="17145" b="1841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9305" cy="3289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-17.1pt;margin-top:119.8pt;height:259.05pt;width:562.15pt;z-index:251659264;v-text-anchor:middle;mso-width-relative:page;mso-height-relative:page;" fillcolor="#FFFFFF [3212]" filled="t" stroked="t" coordsize="21600,21600" o:gfxdata="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CKjFW/bAAAADAEAAA8AAAAAAAAAAQAgAAAAIgAAAGRycy9kb3du&#10;cmV2LnhtbFBLAQIUABQAAAAIAIdO4kD+J8g8bgIAAPcEAAAOAAAAAAAAAAEAIAAAACoBAABkcnMv&#10;ZTJvRG9jLnhtbFBLBQYAAAAABgAGAFkBAAAKBgAAAAA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FABDD5" wp14:editId="69519866">
                <wp:simplePos x="0" y="0"/>
                <wp:positionH relativeFrom="column">
                  <wp:posOffset>-64770</wp:posOffset>
                </wp:positionH>
                <wp:positionV relativeFrom="paragraph">
                  <wp:posOffset>1673860</wp:posOffset>
                </wp:positionV>
                <wp:extent cx="7139305" cy="3289935"/>
                <wp:effectExtent l="6350" t="6350" r="17145" b="1841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9305" cy="3289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-5.1pt;margin-top:131.8pt;height:259.05pt;width:562.15pt;z-index:251663360;v-text-anchor:middle;mso-width-relative:page;mso-height-relative:page;" fillcolor="#FFFFFF [3212]" filled="t" stroked="t" coordsize="21600,21600" o:gfxdata="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814S6toAAAAMAQAADwAAAAAAAAABACAAAAAiAAAAZHJzL2Rvd25y&#10;ZXYueG1sUEsBAhQAFAAAAAgAh07iQOrCsrpuAgAA9wQAAA4AAAAAAAAAAQAgAAAAKQEAAGRycy9l&#10;Mm9Eb2MueG1sUEsFBgAAAAAGAAYAWQEAAAkGAAAAAA=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050BE4F1" w14:textId="77777777" w:rsidR="00B31DF3" w:rsidRDefault="00000000">
      <w:pPr>
        <w:ind w:firstLineChars="0" w:firstLine="0"/>
        <w:jc w:val="center"/>
        <w:rPr>
          <w:rFonts w:ascii="宋体" w:hAnsi="宋体" w:cstheme="majorBidi"/>
          <w:b/>
          <w:bCs/>
          <w:color w:val="0083CF"/>
          <w:kern w:val="0"/>
          <w:sz w:val="32"/>
          <w:szCs w:val="32"/>
          <w:lang w:val="zh-CN"/>
        </w:rPr>
      </w:pPr>
      <w:r>
        <w:rPr>
          <w:rFonts w:ascii="宋体" w:hAnsi="宋体" w:cstheme="majorBidi" w:hint="eastAsia"/>
          <w:b/>
          <w:bCs/>
          <w:color w:val="0083CF"/>
          <w:kern w:val="0"/>
          <w:sz w:val="32"/>
          <w:szCs w:val="32"/>
          <w:lang w:val="zh-CN"/>
        </w:rPr>
        <w:lastRenderedPageBreak/>
        <w:t>目录</w:t>
      </w:r>
    </w:p>
    <w:p w14:paraId="345AA687" w14:textId="77777777" w:rsidR="00B31DF3" w:rsidRDefault="00000000">
      <w:pPr>
        <w:pStyle w:val="TOC1"/>
        <w:tabs>
          <w:tab w:val="right" w:leader="dot" w:pos="10466"/>
        </w:tabs>
        <w:spacing w:line="360" w:lineRule="auto"/>
        <w:ind w:firstLineChars="0" w:firstLine="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fldChar w:fldCharType="begin"/>
      </w:r>
      <w:r>
        <w:rPr>
          <w:rFonts w:ascii="宋体" w:hAnsi="宋体" w:cs="宋体" w:hint="eastAsia"/>
          <w:sz w:val="24"/>
          <w:szCs w:val="24"/>
        </w:rPr>
        <w:instrText xml:space="preserve">TOC \o "1-3" \h \u </w:instrText>
      </w:r>
      <w:r>
        <w:rPr>
          <w:rFonts w:ascii="宋体" w:hAnsi="宋体" w:cs="宋体" w:hint="eastAsia"/>
          <w:sz w:val="24"/>
          <w:szCs w:val="24"/>
        </w:rPr>
        <w:fldChar w:fldCharType="separate"/>
      </w:r>
      <w:hyperlink w:anchor="_Toc14855" w:history="1">
        <w:r>
          <w:rPr>
            <w:rFonts w:ascii="宋体" w:hAnsi="宋体" w:cs="宋体" w:hint="eastAsia"/>
            <w:sz w:val="24"/>
            <w:szCs w:val="24"/>
          </w:rPr>
          <w:t>一、 方案介绍</w:t>
        </w:r>
        <w:r>
          <w:rPr>
            <w:rFonts w:ascii="宋体" w:hAnsi="宋体" w:cs="宋体" w:hint="eastAsia"/>
            <w:sz w:val="24"/>
            <w:szCs w:val="24"/>
          </w:rPr>
          <w:tab/>
        </w:r>
        <w:r>
          <w:rPr>
            <w:rFonts w:ascii="宋体" w:hAnsi="宋体" w:cs="宋体" w:hint="eastAsia"/>
            <w:sz w:val="24"/>
            <w:szCs w:val="24"/>
          </w:rPr>
          <w:fldChar w:fldCharType="begin"/>
        </w:r>
        <w:r>
          <w:rPr>
            <w:rFonts w:ascii="宋体" w:hAnsi="宋体" w:cs="宋体" w:hint="eastAsia"/>
            <w:sz w:val="24"/>
            <w:szCs w:val="24"/>
          </w:rPr>
          <w:instrText xml:space="preserve"> PAGEREF _Toc14855 \h </w:instrText>
        </w:r>
        <w:r>
          <w:rPr>
            <w:rFonts w:ascii="宋体" w:hAnsi="宋体" w:cs="宋体" w:hint="eastAsia"/>
            <w:sz w:val="24"/>
            <w:szCs w:val="24"/>
          </w:rPr>
        </w:r>
        <w:r>
          <w:rPr>
            <w:rFonts w:ascii="宋体" w:hAnsi="宋体" w:cs="宋体" w:hint="eastAsia"/>
            <w:sz w:val="24"/>
            <w:szCs w:val="24"/>
          </w:rPr>
          <w:fldChar w:fldCharType="separate"/>
        </w:r>
        <w:r>
          <w:rPr>
            <w:rFonts w:ascii="宋体" w:hAnsi="宋体" w:cs="宋体" w:hint="eastAsia"/>
            <w:sz w:val="24"/>
            <w:szCs w:val="24"/>
          </w:rPr>
          <w:t>2</w:t>
        </w:r>
        <w:r>
          <w:rPr>
            <w:rFonts w:ascii="宋体" w:hAnsi="宋体" w:cs="宋体" w:hint="eastAsia"/>
            <w:sz w:val="24"/>
            <w:szCs w:val="24"/>
          </w:rPr>
          <w:fldChar w:fldCharType="end"/>
        </w:r>
      </w:hyperlink>
    </w:p>
    <w:p w14:paraId="14B34CA2" w14:textId="77777777" w:rsidR="00B31DF3" w:rsidRDefault="00000000">
      <w:pPr>
        <w:pStyle w:val="TOC1"/>
        <w:tabs>
          <w:tab w:val="right" w:leader="dot" w:pos="10466"/>
        </w:tabs>
        <w:spacing w:line="360" w:lineRule="auto"/>
        <w:ind w:firstLineChars="0" w:firstLine="0"/>
        <w:rPr>
          <w:rFonts w:ascii="宋体" w:hAnsi="宋体" w:cs="宋体"/>
          <w:sz w:val="24"/>
          <w:szCs w:val="24"/>
        </w:rPr>
      </w:pPr>
      <w:hyperlink w:anchor="_Toc10147" w:history="1">
        <w:r>
          <w:rPr>
            <w:rFonts w:ascii="宋体" w:hAnsi="宋体" w:cs="宋体" w:hint="eastAsia"/>
            <w:sz w:val="24"/>
            <w:szCs w:val="24"/>
          </w:rPr>
          <w:t>二、 配置流程</w:t>
        </w:r>
        <w:r>
          <w:rPr>
            <w:rFonts w:ascii="宋体" w:hAnsi="宋体" w:cs="宋体" w:hint="eastAsia"/>
            <w:sz w:val="24"/>
            <w:szCs w:val="24"/>
          </w:rPr>
          <w:tab/>
        </w:r>
        <w:r>
          <w:rPr>
            <w:rFonts w:ascii="宋体" w:hAnsi="宋体" w:cs="宋体" w:hint="eastAsia"/>
            <w:sz w:val="24"/>
            <w:szCs w:val="24"/>
          </w:rPr>
          <w:fldChar w:fldCharType="begin"/>
        </w:r>
        <w:r>
          <w:rPr>
            <w:rFonts w:ascii="宋体" w:hAnsi="宋体" w:cs="宋体" w:hint="eastAsia"/>
            <w:sz w:val="24"/>
            <w:szCs w:val="24"/>
          </w:rPr>
          <w:instrText xml:space="preserve"> PAGEREF _Toc10147 \h </w:instrText>
        </w:r>
        <w:r>
          <w:rPr>
            <w:rFonts w:ascii="宋体" w:hAnsi="宋体" w:cs="宋体" w:hint="eastAsia"/>
            <w:sz w:val="24"/>
            <w:szCs w:val="24"/>
          </w:rPr>
        </w:r>
        <w:r>
          <w:rPr>
            <w:rFonts w:ascii="宋体" w:hAnsi="宋体" w:cs="宋体" w:hint="eastAsia"/>
            <w:sz w:val="24"/>
            <w:szCs w:val="24"/>
          </w:rPr>
          <w:fldChar w:fldCharType="separate"/>
        </w:r>
        <w:r>
          <w:rPr>
            <w:rFonts w:ascii="宋体" w:hAnsi="宋体" w:cs="宋体" w:hint="eastAsia"/>
            <w:sz w:val="24"/>
            <w:szCs w:val="24"/>
          </w:rPr>
          <w:t>2</w:t>
        </w:r>
        <w:r>
          <w:rPr>
            <w:rFonts w:ascii="宋体" w:hAnsi="宋体" w:cs="宋体" w:hint="eastAsia"/>
            <w:sz w:val="24"/>
            <w:szCs w:val="24"/>
          </w:rPr>
          <w:fldChar w:fldCharType="end"/>
        </w:r>
      </w:hyperlink>
    </w:p>
    <w:p w14:paraId="3D8F902F" w14:textId="77777777" w:rsidR="00B31DF3" w:rsidRDefault="00000000">
      <w:pPr>
        <w:pStyle w:val="TOC1"/>
        <w:tabs>
          <w:tab w:val="right" w:leader="dot" w:pos="10466"/>
        </w:tabs>
        <w:spacing w:line="360" w:lineRule="auto"/>
        <w:ind w:firstLineChars="0" w:firstLine="0"/>
        <w:rPr>
          <w:rFonts w:ascii="宋体" w:hAnsi="宋体" w:cs="宋体"/>
          <w:sz w:val="24"/>
          <w:szCs w:val="24"/>
        </w:rPr>
      </w:pPr>
      <w:hyperlink w:anchor="_Toc30439" w:history="1">
        <w:r>
          <w:rPr>
            <w:rFonts w:ascii="宋体" w:hAnsi="宋体" w:cs="宋体" w:hint="eastAsia"/>
            <w:sz w:val="24"/>
            <w:szCs w:val="24"/>
          </w:rPr>
          <w:t>三、 配置操作</w:t>
        </w:r>
        <w:r>
          <w:rPr>
            <w:rFonts w:ascii="宋体" w:hAnsi="宋体" w:cs="宋体" w:hint="eastAsia"/>
            <w:sz w:val="24"/>
            <w:szCs w:val="24"/>
          </w:rPr>
          <w:tab/>
        </w:r>
        <w:r>
          <w:rPr>
            <w:rFonts w:ascii="宋体" w:hAnsi="宋体" w:cs="宋体" w:hint="eastAsia"/>
            <w:sz w:val="24"/>
            <w:szCs w:val="24"/>
          </w:rPr>
          <w:fldChar w:fldCharType="begin"/>
        </w:r>
        <w:r>
          <w:rPr>
            <w:rFonts w:ascii="宋体" w:hAnsi="宋体" w:cs="宋体" w:hint="eastAsia"/>
            <w:sz w:val="24"/>
            <w:szCs w:val="24"/>
          </w:rPr>
          <w:instrText xml:space="preserve"> PAGEREF _Toc30439 \h </w:instrText>
        </w:r>
        <w:r>
          <w:rPr>
            <w:rFonts w:ascii="宋体" w:hAnsi="宋体" w:cs="宋体" w:hint="eastAsia"/>
            <w:sz w:val="24"/>
            <w:szCs w:val="24"/>
          </w:rPr>
        </w:r>
        <w:r>
          <w:rPr>
            <w:rFonts w:ascii="宋体" w:hAnsi="宋体" w:cs="宋体" w:hint="eastAsia"/>
            <w:sz w:val="24"/>
            <w:szCs w:val="24"/>
          </w:rPr>
          <w:fldChar w:fldCharType="separate"/>
        </w:r>
        <w:r>
          <w:rPr>
            <w:rFonts w:ascii="宋体" w:hAnsi="宋体" w:cs="宋体" w:hint="eastAsia"/>
            <w:sz w:val="24"/>
            <w:szCs w:val="24"/>
          </w:rPr>
          <w:t>3</w:t>
        </w:r>
        <w:r>
          <w:rPr>
            <w:rFonts w:ascii="宋体" w:hAnsi="宋体" w:cs="宋体" w:hint="eastAsia"/>
            <w:sz w:val="24"/>
            <w:szCs w:val="24"/>
          </w:rPr>
          <w:fldChar w:fldCharType="end"/>
        </w:r>
      </w:hyperlink>
    </w:p>
    <w:p w14:paraId="479B30CB" w14:textId="77777777" w:rsidR="00B31DF3" w:rsidRDefault="00000000">
      <w:pPr>
        <w:pStyle w:val="TOC2"/>
        <w:tabs>
          <w:tab w:val="right" w:leader="dot" w:pos="10466"/>
        </w:tabs>
        <w:spacing w:line="360" w:lineRule="auto"/>
        <w:ind w:leftChars="0" w:left="0" w:firstLine="480"/>
        <w:rPr>
          <w:rFonts w:ascii="宋体" w:hAnsi="宋体" w:cs="宋体"/>
          <w:sz w:val="24"/>
          <w:szCs w:val="24"/>
        </w:rPr>
      </w:pPr>
      <w:hyperlink w:anchor="_Toc11076" w:history="1">
        <w:r>
          <w:rPr>
            <w:rFonts w:ascii="宋体" w:hAnsi="宋体" w:cs="宋体" w:hint="eastAsia"/>
            <w:bCs/>
            <w:sz w:val="24"/>
            <w:szCs w:val="24"/>
          </w:rPr>
          <w:t>1、 设备连接</w:t>
        </w:r>
        <w:r>
          <w:rPr>
            <w:rFonts w:ascii="宋体" w:hAnsi="宋体" w:cs="宋体" w:hint="eastAsia"/>
            <w:sz w:val="24"/>
            <w:szCs w:val="24"/>
          </w:rPr>
          <w:tab/>
        </w:r>
        <w:r>
          <w:rPr>
            <w:rFonts w:ascii="宋体" w:hAnsi="宋体" w:cs="宋体" w:hint="eastAsia"/>
            <w:sz w:val="24"/>
            <w:szCs w:val="24"/>
          </w:rPr>
          <w:fldChar w:fldCharType="begin"/>
        </w:r>
        <w:r>
          <w:rPr>
            <w:rFonts w:ascii="宋体" w:hAnsi="宋体" w:cs="宋体" w:hint="eastAsia"/>
            <w:sz w:val="24"/>
            <w:szCs w:val="24"/>
          </w:rPr>
          <w:instrText xml:space="preserve"> PAGEREF _Toc11076 \h </w:instrText>
        </w:r>
        <w:r>
          <w:rPr>
            <w:rFonts w:ascii="宋体" w:hAnsi="宋体" w:cs="宋体" w:hint="eastAsia"/>
            <w:sz w:val="24"/>
            <w:szCs w:val="24"/>
          </w:rPr>
        </w:r>
        <w:r>
          <w:rPr>
            <w:rFonts w:ascii="宋体" w:hAnsi="宋体" w:cs="宋体" w:hint="eastAsia"/>
            <w:sz w:val="24"/>
            <w:szCs w:val="24"/>
          </w:rPr>
          <w:fldChar w:fldCharType="separate"/>
        </w:r>
        <w:r>
          <w:rPr>
            <w:rFonts w:ascii="宋体" w:hAnsi="宋体" w:cs="宋体" w:hint="eastAsia"/>
            <w:sz w:val="24"/>
            <w:szCs w:val="24"/>
          </w:rPr>
          <w:t>3</w:t>
        </w:r>
        <w:r>
          <w:rPr>
            <w:rFonts w:ascii="宋体" w:hAnsi="宋体" w:cs="宋体" w:hint="eastAsia"/>
            <w:sz w:val="24"/>
            <w:szCs w:val="24"/>
          </w:rPr>
          <w:fldChar w:fldCharType="end"/>
        </w:r>
      </w:hyperlink>
    </w:p>
    <w:p w14:paraId="27ABADCB" w14:textId="77777777" w:rsidR="00B31DF3" w:rsidRDefault="00000000">
      <w:pPr>
        <w:pStyle w:val="TOC2"/>
        <w:tabs>
          <w:tab w:val="right" w:leader="dot" w:pos="10466"/>
        </w:tabs>
        <w:spacing w:line="360" w:lineRule="auto"/>
        <w:ind w:leftChars="0" w:left="0" w:firstLine="480"/>
        <w:rPr>
          <w:rFonts w:ascii="宋体" w:hAnsi="宋体" w:cs="宋体"/>
          <w:sz w:val="24"/>
          <w:szCs w:val="24"/>
        </w:rPr>
      </w:pPr>
      <w:hyperlink w:anchor="_Toc10339" w:history="1">
        <w:r>
          <w:rPr>
            <w:rFonts w:ascii="宋体" w:hAnsi="宋体" w:cs="宋体" w:hint="eastAsia"/>
            <w:bCs/>
            <w:sz w:val="24"/>
            <w:szCs w:val="24"/>
          </w:rPr>
          <w:t>2、 配置Metaswitch</w:t>
        </w:r>
        <w:r>
          <w:rPr>
            <w:rFonts w:ascii="宋体" w:hAnsi="宋体" w:cs="宋体" w:hint="eastAsia"/>
            <w:sz w:val="24"/>
            <w:szCs w:val="24"/>
          </w:rPr>
          <w:tab/>
        </w:r>
        <w:r>
          <w:rPr>
            <w:rFonts w:ascii="宋体" w:hAnsi="宋体" w:cs="宋体" w:hint="eastAsia"/>
            <w:sz w:val="24"/>
            <w:szCs w:val="24"/>
          </w:rPr>
          <w:fldChar w:fldCharType="begin"/>
        </w:r>
        <w:r>
          <w:rPr>
            <w:rFonts w:ascii="宋体" w:hAnsi="宋体" w:cs="宋体" w:hint="eastAsia"/>
            <w:sz w:val="24"/>
            <w:szCs w:val="24"/>
          </w:rPr>
          <w:instrText xml:space="preserve"> PAGEREF _Toc10339 \h </w:instrText>
        </w:r>
        <w:r>
          <w:rPr>
            <w:rFonts w:ascii="宋体" w:hAnsi="宋体" w:cs="宋体" w:hint="eastAsia"/>
            <w:sz w:val="24"/>
            <w:szCs w:val="24"/>
          </w:rPr>
        </w:r>
        <w:r>
          <w:rPr>
            <w:rFonts w:ascii="宋体" w:hAnsi="宋体" w:cs="宋体" w:hint="eastAsia"/>
            <w:sz w:val="24"/>
            <w:szCs w:val="24"/>
          </w:rPr>
          <w:fldChar w:fldCharType="separate"/>
        </w:r>
        <w:r>
          <w:rPr>
            <w:rFonts w:ascii="宋体" w:hAnsi="宋体" w:cs="宋体" w:hint="eastAsia"/>
            <w:sz w:val="24"/>
            <w:szCs w:val="24"/>
          </w:rPr>
          <w:t>3</w:t>
        </w:r>
        <w:r>
          <w:rPr>
            <w:rFonts w:ascii="宋体" w:hAnsi="宋体" w:cs="宋体" w:hint="eastAsia"/>
            <w:sz w:val="24"/>
            <w:szCs w:val="24"/>
          </w:rPr>
          <w:fldChar w:fldCharType="end"/>
        </w:r>
      </w:hyperlink>
    </w:p>
    <w:p w14:paraId="00371A9E" w14:textId="77777777" w:rsidR="00B31DF3" w:rsidRDefault="00000000">
      <w:pPr>
        <w:pStyle w:val="TOC3"/>
        <w:tabs>
          <w:tab w:val="right" w:leader="dot" w:pos="10466"/>
        </w:tabs>
        <w:spacing w:line="360" w:lineRule="auto"/>
        <w:ind w:firstLine="480"/>
        <w:rPr>
          <w:rFonts w:ascii="宋体" w:hAnsi="宋体" w:cs="宋体"/>
          <w:sz w:val="24"/>
          <w:szCs w:val="24"/>
        </w:rPr>
      </w:pPr>
      <w:hyperlink w:anchor="_Toc8274" w:history="1">
        <w:r>
          <w:rPr>
            <w:rFonts w:ascii="宋体" w:hAnsi="宋体" w:cs="宋体" w:hint="eastAsia"/>
            <w:bCs/>
            <w:sz w:val="24"/>
            <w:szCs w:val="24"/>
          </w:rPr>
          <w:t>① 浏览器登Metaswitch平台</w:t>
        </w:r>
        <w:r>
          <w:rPr>
            <w:rFonts w:ascii="宋体" w:hAnsi="宋体" w:cs="宋体" w:hint="eastAsia"/>
            <w:sz w:val="24"/>
            <w:szCs w:val="24"/>
          </w:rPr>
          <w:tab/>
        </w:r>
        <w:r>
          <w:rPr>
            <w:rFonts w:ascii="宋体" w:hAnsi="宋体" w:cs="宋体" w:hint="eastAsia"/>
            <w:sz w:val="24"/>
            <w:szCs w:val="24"/>
          </w:rPr>
          <w:fldChar w:fldCharType="begin"/>
        </w:r>
        <w:r>
          <w:rPr>
            <w:rFonts w:ascii="宋体" w:hAnsi="宋体" w:cs="宋体" w:hint="eastAsia"/>
            <w:sz w:val="24"/>
            <w:szCs w:val="24"/>
          </w:rPr>
          <w:instrText xml:space="preserve"> PAGEREF _Toc8274 \h </w:instrText>
        </w:r>
        <w:r>
          <w:rPr>
            <w:rFonts w:ascii="宋体" w:hAnsi="宋体" w:cs="宋体" w:hint="eastAsia"/>
            <w:sz w:val="24"/>
            <w:szCs w:val="24"/>
          </w:rPr>
        </w:r>
        <w:r>
          <w:rPr>
            <w:rFonts w:ascii="宋体" w:hAnsi="宋体" w:cs="宋体" w:hint="eastAsia"/>
            <w:sz w:val="24"/>
            <w:szCs w:val="24"/>
          </w:rPr>
          <w:fldChar w:fldCharType="separate"/>
        </w:r>
        <w:r>
          <w:rPr>
            <w:rFonts w:ascii="宋体" w:hAnsi="宋体" w:cs="宋体" w:hint="eastAsia"/>
            <w:sz w:val="24"/>
            <w:szCs w:val="24"/>
          </w:rPr>
          <w:t>4</w:t>
        </w:r>
        <w:r>
          <w:rPr>
            <w:rFonts w:ascii="宋体" w:hAnsi="宋体" w:cs="宋体" w:hint="eastAsia"/>
            <w:sz w:val="24"/>
            <w:szCs w:val="24"/>
          </w:rPr>
          <w:fldChar w:fldCharType="end"/>
        </w:r>
      </w:hyperlink>
    </w:p>
    <w:p w14:paraId="5D04D904" w14:textId="77777777" w:rsidR="00B31DF3" w:rsidRDefault="00000000">
      <w:pPr>
        <w:pStyle w:val="TOC3"/>
        <w:tabs>
          <w:tab w:val="right" w:leader="dot" w:pos="10466"/>
        </w:tabs>
        <w:spacing w:line="360" w:lineRule="auto"/>
        <w:ind w:firstLine="480"/>
        <w:rPr>
          <w:rFonts w:ascii="宋体" w:hAnsi="宋体" w:cs="宋体"/>
          <w:sz w:val="24"/>
          <w:szCs w:val="24"/>
        </w:rPr>
      </w:pPr>
      <w:hyperlink w:anchor="_Toc28881" w:history="1">
        <w:r>
          <w:rPr>
            <w:rFonts w:ascii="宋体" w:hAnsi="宋体" w:cs="宋体" w:hint="eastAsia"/>
            <w:bCs/>
            <w:sz w:val="24"/>
            <w:szCs w:val="24"/>
          </w:rPr>
          <w:t>② 设备绑定分机号</w:t>
        </w:r>
        <w:r>
          <w:rPr>
            <w:rFonts w:ascii="宋体" w:hAnsi="宋体" w:cs="宋体" w:hint="eastAsia"/>
            <w:sz w:val="24"/>
            <w:szCs w:val="24"/>
          </w:rPr>
          <w:tab/>
        </w:r>
        <w:r>
          <w:rPr>
            <w:rFonts w:ascii="宋体" w:hAnsi="宋体" w:cs="宋体" w:hint="eastAsia"/>
            <w:sz w:val="24"/>
            <w:szCs w:val="24"/>
          </w:rPr>
          <w:fldChar w:fldCharType="begin"/>
        </w:r>
        <w:r>
          <w:rPr>
            <w:rFonts w:ascii="宋体" w:hAnsi="宋体" w:cs="宋体" w:hint="eastAsia"/>
            <w:sz w:val="24"/>
            <w:szCs w:val="24"/>
          </w:rPr>
          <w:instrText xml:space="preserve"> PAGEREF _Toc28881 \h </w:instrText>
        </w:r>
        <w:r>
          <w:rPr>
            <w:rFonts w:ascii="宋体" w:hAnsi="宋体" w:cs="宋体" w:hint="eastAsia"/>
            <w:sz w:val="24"/>
            <w:szCs w:val="24"/>
          </w:rPr>
        </w:r>
        <w:r>
          <w:rPr>
            <w:rFonts w:ascii="宋体" w:hAnsi="宋体" w:cs="宋体" w:hint="eastAsia"/>
            <w:sz w:val="24"/>
            <w:szCs w:val="24"/>
          </w:rPr>
          <w:fldChar w:fldCharType="separate"/>
        </w:r>
        <w:r>
          <w:rPr>
            <w:rFonts w:ascii="宋体" w:hAnsi="宋体" w:cs="宋体" w:hint="eastAsia"/>
            <w:sz w:val="24"/>
            <w:szCs w:val="24"/>
          </w:rPr>
          <w:t>4</w:t>
        </w:r>
        <w:r>
          <w:rPr>
            <w:rFonts w:ascii="宋体" w:hAnsi="宋体" w:cs="宋体" w:hint="eastAsia"/>
            <w:sz w:val="24"/>
            <w:szCs w:val="24"/>
          </w:rPr>
          <w:fldChar w:fldCharType="end"/>
        </w:r>
      </w:hyperlink>
    </w:p>
    <w:p w14:paraId="1E066272" w14:textId="77777777" w:rsidR="00B31DF3" w:rsidRDefault="00000000">
      <w:pPr>
        <w:pStyle w:val="TOC1"/>
        <w:tabs>
          <w:tab w:val="right" w:leader="dot" w:pos="10466"/>
        </w:tabs>
        <w:spacing w:line="360" w:lineRule="auto"/>
        <w:ind w:firstLine="480"/>
        <w:rPr>
          <w:rFonts w:ascii="宋体" w:hAnsi="宋体" w:cs="宋体"/>
          <w:sz w:val="24"/>
          <w:szCs w:val="24"/>
        </w:rPr>
      </w:pPr>
      <w:hyperlink w:anchor="_Toc989" w:history="1">
        <w:r>
          <w:rPr>
            <w:rFonts w:ascii="宋体" w:hAnsi="宋体" w:cs="宋体" w:hint="eastAsia"/>
            <w:sz w:val="24"/>
            <w:szCs w:val="24"/>
          </w:rPr>
          <w:t>3、 配置FRPS平台</w:t>
        </w:r>
        <w:r>
          <w:rPr>
            <w:rFonts w:ascii="宋体" w:hAnsi="宋体" w:cs="宋体" w:hint="eastAsia"/>
            <w:sz w:val="24"/>
            <w:szCs w:val="24"/>
          </w:rPr>
          <w:tab/>
        </w:r>
        <w:r>
          <w:rPr>
            <w:rFonts w:ascii="宋体" w:hAnsi="宋体" w:cs="宋体" w:hint="eastAsia"/>
            <w:sz w:val="24"/>
            <w:szCs w:val="24"/>
          </w:rPr>
          <w:fldChar w:fldCharType="begin"/>
        </w:r>
        <w:r>
          <w:rPr>
            <w:rFonts w:ascii="宋体" w:hAnsi="宋体" w:cs="宋体" w:hint="eastAsia"/>
            <w:sz w:val="24"/>
            <w:szCs w:val="24"/>
          </w:rPr>
          <w:instrText xml:space="preserve"> PAGEREF _Toc989 \h </w:instrText>
        </w:r>
        <w:r>
          <w:rPr>
            <w:rFonts w:ascii="宋体" w:hAnsi="宋体" w:cs="宋体" w:hint="eastAsia"/>
            <w:sz w:val="24"/>
            <w:szCs w:val="24"/>
          </w:rPr>
        </w:r>
        <w:r>
          <w:rPr>
            <w:rFonts w:ascii="宋体" w:hAnsi="宋体" w:cs="宋体" w:hint="eastAsia"/>
            <w:sz w:val="24"/>
            <w:szCs w:val="24"/>
          </w:rPr>
          <w:fldChar w:fldCharType="separate"/>
        </w:r>
        <w:r>
          <w:rPr>
            <w:rFonts w:ascii="宋体" w:hAnsi="宋体" w:cs="宋体" w:hint="eastAsia"/>
            <w:sz w:val="24"/>
            <w:szCs w:val="24"/>
          </w:rPr>
          <w:t>5</w:t>
        </w:r>
        <w:r>
          <w:rPr>
            <w:rFonts w:ascii="宋体" w:hAnsi="宋体" w:cs="宋体" w:hint="eastAsia"/>
            <w:sz w:val="24"/>
            <w:szCs w:val="24"/>
          </w:rPr>
          <w:fldChar w:fldCharType="end"/>
        </w:r>
      </w:hyperlink>
    </w:p>
    <w:p w14:paraId="75FB782B" w14:textId="77777777" w:rsidR="00B31DF3" w:rsidRDefault="00000000">
      <w:pPr>
        <w:pStyle w:val="TOC3"/>
        <w:tabs>
          <w:tab w:val="right" w:leader="dot" w:pos="10466"/>
        </w:tabs>
        <w:spacing w:line="360" w:lineRule="auto"/>
        <w:ind w:firstLine="480"/>
        <w:rPr>
          <w:rFonts w:ascii="宋体" w:hAnsi="宋体" w:cs="宋体"/>
          <w:sz w:val="24"/>
          <w:szCs w:val="24"/>
        </w:rPr>
      </w:pPr>
      <w:hyperlink w:anchor="_Toc29899" w:history="1">
        <w:r>
          <w:rPr>
            <w:rFonts w:ascii="宋体" w:hAnsi="宋体" w:cs="宋体" w:hint="eastAsia"/>
            <w:bCs/>
            <w:sz w:val="24"/>
            <w:szCs w:val="24"/>
          </w:rPr>
          <w:t>① 添加Profile</w:t>
        </w:r>
        <w:r>
          <w:rPr>
            <w:rFonts w:ascii="宋体" w:hAnsi="宋体" w:cs="宋体" w:hint="eastAsia"/>
            <w:sz w:val="24"/>
            <w:szCs w:val="24"/>
          </w:rPr>
          <w:tab/>
        </w:r>
        <w:r>
          <w:rPr>
            <w:rFonts w:ascii="宋体" w:hAnsi="宋体" w:cs="宋体" w:hint="eastAsia"/>
            <w:sz w:val="24"/>
            <w:szCs w:val="24"/>
          </w:rPr>
          <w:fldChar w:fldCharType="begin"/>
        </w:r>
        <w:r>
          <w:rPr>
            <w:rFonts w:ascii="宋体" w:hAnsi="宋体" w:cs="宋体" w:hint="eastAsia"/>
            <w:sz w:val="24"/>
            <w:szCs w:val="24"/>
          </w:rPr>
          <w:instrText xml:space="preserve"> PAGEREF _Toc29899 \h </w:instrText>
        </w:r>
        <w:r>
          <w:rPr>
            <w:rFonts w:ascii="宋体" w:hAnsi="宋体" w:cs="宋体" w:hint="eastAsia"/>
            <w:sz w:val="24"/>
            <w:szCs w:val="24"/>
          </w:rPr>
        </w:r>
        <w:r>
          <w:rPr>
            <w:rFonts w:ascii="宋体" w:hAnsi="宋体" w:cs="宋体" w:hint="eastAsia"/>
            <w:sz w:val="24"/>
            <w:szCs w:val="24"/>
          </w:rPr>
          <w:fldChar w:fldCharType="separate"/>
        </w:r>
        <w:r>
          <w:rPr>
            <w:rFonts w:ascii="宋体" w:hAnsi="宋体" w:cs="宋体" w:hint="eastAsia"/>
            <w:sz w:val="24"/>
            <w:szCs w:val="24"/>
          </w:rPr>
          <w:t>5</w:t>
        </w:r>
        <w:r>
          <w:rPr>
            <w:rFonts w:ascii="宋体" w:hAnsi="宋体" w:cs="宋体" w:hint="eastAsia"/>
            <w:sz w:val="24"/>
            <w:szCs w:val="24"/>
          </w:rPr>
          <w:fldChar w:fldCharType="end"/>
        </w:r>
      </w:hyperlink>
    </w:p>
    <w:p w14:paraId="4B3DF1C5" w14:textId="77777777" w:rsidR="00B31DF3" w:rsidRDefault="00000000">
      <w:pPr>
        <w:pStyle w:val="TOC3"/>
        <w:tabs>
          <w:tab w:val="right" w:leader="dot" w:pos="10466"/>
        </w:tabs>
        <w:spacing w:line="360" w:lineRule="auto"/>
        <w:ind w:firstLine="480"/>
        <w:rPr>
          <w:rFonts w:ascii="宋体" w:hAnsi="宋体" w:cs="宋体"/>
          <w:sz w:val="24"/>
          <w:szCs w:val="24"/>
        </w:rPr>
      </w:pPr>
      <w:hyperlink w:anchor="_Toc15550" w:history="1">
        <w:r>
          <w:rPr>
            <w:rFonts w:ascii="宋体" w:hAnsi="宋体" w:cs="宋体" w:hint="eastAsia"/>
            <w:bCs/>
            <w:sz w:val="24"/>
            <w:szCs w:val="24"/>
          </w:rPr>
          <w:t>② 设备绑定</w:t>
        </w:r>
        <w:r>
          <w:rPr>
            <w:rFonts w:ascii="宋体" w:hAnsi="宋体" w:cs="宋体" w:hint="eastAsia"/>
            <w:sz w:val="24"/>
            <w:szCs w:val="24"/>
          </w:rPr>
          <w:tab/>
        </w:r>
        <w:r>
          <w:rPr>
            <w:rFonts w:ascii="宋体" w:hAnsi="宋体" w:cs="宋体" w:hint="eastAsia"/>
            <w:sz w:val="24"/>
            <w:szCs w:val="24"/>
          </w:rPr>
          <w:fldChar w:fldCharType="begin"/>
        </w:r>
        <w:r>
          <w:rPr>
            <w:rFonts w:ascii="宋体" w:hAnsi="宋体" w:cs="宋体" w:hint="eastAsia"/>
            <w:sz w:val="24"/>
            <w:szCs w:val="24"/>
          </w:rPr>
          <w:instrText xml:space="preserve"> PAGEREF _Toc15550 \h </w:instrText>
        </w:r>
        <w:r>
          <w:rPr>
            <w:rFonts w:ascii="宋体" w:hAnsi="宋体" w:cs="宋体" w:hint="eastAsia"/>
            <w:sz w:val="24"/>
            <w:szCs w:val="24"/>
          </w:rPr>
        </w:r>
        <w:r>
          <w:rPr>
            <w:rFonts w:ascii="宋体" w:hAnsi="宋体" w:cs="宋体" w:hint="eastAsia"/>
            <w:sz w:val="24"/>
            <w:szCs w:val="24"/>
          </w:rPr>
          <w:fldChar w:fldCharType="separate"/>
        </w:r>
        <w:r>
          <w:rPr>
            <w:rFonts w:ascii="宋体" w:hAnsi="宋体" w:cs="宋体" w:hint="eastAsia"/>
            <w:sz w:val="24"/>
            <w:szCs w:val="24"/>
          </w:rPr>
          <w:t>7</w:t>
        </w:r>
        <w:r>
          <w:rPr>
            <w:rFonts w:ascii="宋体" w:hAnsi="宋体" w:cs="宋体" w:hint="eastAsia"/>
            <w:sz w:val="24"/>
            <w:szCs w:val="24"/>
          </w:rPr>
          <w:fldChar w:fldCharType="end"/>
        </w:r>
      </w:hyperlink>
    </w:p>
    <w:p w14:paraId="2270FEFD" w14:textId="77777777" w:rsidR="00B31DF3" w:rsidRDefault="00000000">
      <w:pPr>
        <w:pStyle w:val="TOC1"/>
        <w:tabs>
          <w:tab w:val="right" w:leader="dot" w:pos="10466"/>
        </w:tabs>
        <w:spacing w:line="360" w:lineRule="auto"/>
        <w:ind w:firstLine="480"/>
        <w:rPr>
          <w:rFonts w:ascii="宋体" w:hAnsi="宋体" w:cs="宋体"/>
          <w:sz w:val="24"/>
          <w:szCs w:val="24"/>
        </w:rPr>
      </w:pPr>
      <w:hyperlink w:anchor="_Toc2530" w:history="1">
        <w:r>
          <w:rPr>
            <w:rFonts w:ascii="宋体" w:hAnsi="宋体" w:cs="宋体" w:hint="eastAsia"/>
            <w:sz w:val="24"/>
            <w:szCs w:val="24"/>
          </w:rPr>
          <w:t>4、 设备上电联网</w:t>
        </w:r>
        <w:r>
          <w:rPr>
            <w:rFonts w:ascii="宋体" w:hAnsi="宋体" w:cs="宋体" w:hint="eastAsia"/>
            <w:sz w:val="24"/>
            <w:szCs w:val="24"/>
          </w:rPr>
          <w:tab/>
        </w:r>
        <w:r>
          <w:rPr>
            <w:rFonts w:ascii="宋体" w:hAnsi="宋体" w:cs="宋体" w:hint="eastAsia"/>
            <w:sz w:val="24"/>
            <w:szCs w:val="24"/>
          </w:rPr>
          <w:fldChar w:fldCharType="begin"/>
        </w:r>
        <w:r>
          <w:rPr>
            <w:rFonts w:ascii="宋体" w:hAnsi="宋体" w:cs="宋体" w:hint="eastAsia"/>
            <w:sz w:val="24"/>
            <w:szCs w:val="24"/>
          </w:rPr>
          <w:instrText xml:space="preserve"> PAGEREF _Toc2530 \h </w:instrText>
        </w:r>
        <w:r>
          <w:rPr>
            <w:rFonts w:ascii="宋体" w:hAnsi="宋体" w:cs="宋体" w:hint="eastAsia"/>
            <w:sz w:val="24"/>
            <w:szCs w:val="24"/>
          </w:rPr>
        </w:r>
        <w:r>
          <w:rPr>
            <w:rFonts w:ascii="宋体" w:hAnsi="宋体" w:cs="宋体" w:hint="eastAsia"/>
            <w:sz w:val="24"/>
            <w:szCs w:val="24"/>
          </w:rPr>
          <w:fldChar w:fldCharType="separate"/>
        </w:r>
        <w:r>
          <w:rPr>
            <w:rFonts w:ascii="宋体" w:hAnsi="宋体" w:cs="宋体" w:hint="eastAsia"/>
            <w:sz w:val="24"/>
            <w:szCs w:val="24"/>
          </w:rPr>
          <w:t>8</w:t>
        </w:r>
        <w:r>
          <w:rPr>
            <w:rFonts w:ascii="宋体" w:hAnsi="宋体" w:cs="宋体" w:hint="eastAsia"/>
            <w:sz w:val="24"/>
            <w:szCs w:val="24"/>
          </w:rPr>
          <w:fldChar w:fldCharType="end"/>
        </w:r>
      </w:hyperlink>
    </w:p>
    <w:p w14:paraId="63F30361" w14:textId="77777777" w:rsidR="00B31DF3" w:rsidRDefault="00000000">
      <w:pPr>
        <w:pStyle w:val="TOC1"/>
        <w:tabs>
          <w:tab w:val="right" w:leader="dot" w:pos="10466"/>
        </w:tabs>
        <w:spacing w:line="360" w:lineRule="auto"/>
        <w:ind w:firstLineChars="0" w:firstLine="0"/>
        <w:rPr>
          <w:rFonts w:ascii="宋体" w:hAnsi="宋体" w:cs="宋体"/>
          <w:sz w:val="24"/>
          <w:szCs w:val="24"/>
        </w:rPr>
      </w:pPr>
      <w:hyperlink w:anchor="_Toc5101" w:history="1">
        <w:r>
          <w:rPr>
            <w:rFonts w:ascii="宋体" w:hAnsi="宋体" w:cs="宋体" w:hint="eastAsia"/>
            <w:sz w:val="24"/>
            <w:szCs w:val="24"/>
          </w:rPr>
          <w:t>四、 配置结果验证</w:t>
        </w:r>
        <w:r>
          <w:rPr>
            <w:rFonts w:ascii="宋体" w:hAnsi="宋体" w:cs="宋体" w:hint="eastAsia"/>
            <w:sz w:val="24"/>
            <w:szCs w:val="24"/>
          </w:rPr>
          <w:tab/>
        </w:r>
        <w:r>
          <w:rPr>
            <w:rFonts w:ascii="宋体" w:hAnsi="宋体" w:cs="宋体" w:hint="eastAsia"/>
            <w:sz w:val="24"/>
            <w:szCs w:val="24"/>
          </w:rPr>
          <w:fldChar w:fldCharType="begin"/>
        </w:r>
        <w:r>
          <w:rPr>
            <w:rFonts w:ascii="宋体" w:hAnsi="宋体" w:cs="宋体" w:hint="eastAsia"/>
            <w:sz w:val="24"/>
            <w:szCs w:val="24"/>
          </w:rPr>
          <w:instrText xml:space="preserve"> PAGEREF _Toc5101 \h </w:instrText>
        </w:r>
        <w:r>
          <w:rPr>
            <w:rFonts w:ascii="宋体" w:hAnsi="宋体" w:cs="宋体" w:hint="eastAsia"/>
            <w:sz w:val="24"/>
            <w:szCs w:val="24"/>
          </w:rPr>
        </w:r>
        <w:r>
          <w:rPr>
            <w:rFonts w:ascii="宋体" w:hAnsi="宋体" w:cs="宋体" w:hint="eastAsia"/>
            <w:sz w:val="24"/>
            <w:szCs w:val="24"/>
          </w:rPr>
          <w:fldChar w:fldCharType="separate"/>
        </w:r>
        <w:r>
          <w:rPr>
            <w:rFonts w:ascii="宋体" w:hAnsi="宋体" w:cs="宋体" w:hint="eastAsia"/>
            <w:sz w:val="24"/>
            <w:szCs w:val="24"/>
          </w:rPr>
          <w:t>8</w:t>
        </w:r>
        <w:r>
          <w:rPr>
            <w:rFonts w:ascii="宋体" w:hAnsi="宋体" w:cs="宋体" w:hint="eastAsia"/>
            <w:sz w:val="24"/>
            <w:szCs w:val="24"/>
          </w:rPr>
          <w:fldChar w:fldCharType="end"/>
        </w:r>
      </w:hyperlink>
    </w:p>
    <w:p w14:paraId="7CD58769" w14:textId="77777777" w:rsidR="00B31DF3" w:rsidRDefault="00000000">
      <w:pPr>
        <w:pStyle w:val="TOC1"/>
        <w:tabs>
          <w:tab w:val="right" w:leader="dot" w:pos="10466"/>
        </w:tabs>
        <w:spacing w:line="360" w:lineRule="auto"/>
        <w:ind w:firstLine="480"/>
        <w:rPr>
          <w:rFonts w:ascii="宋体" w:hAnsi="宋体" w:cs="宋体"/>
          <w:sz w:val="24"/>
          <w:szCs w:val="24"/>
        </w:rPr>
      </w:pPr>
      <w:hyperlink w:anchor="_Toc16404" w:history="1">
        <w:r>
          <w:rPr>
            <w:rFonts w:ascii="宋体" w:hAnsi="宋体" w:cs="宋体" w:hint="eastAsia"/>
            <w:sz w:val="24"/>
            <w:szCs w:val="24"/>
          </w:rPr>
          <w:t>1、 查看转向状态</w:t>
        </w:r>
        <w:r>
          <w:rPr>
            <w:rFonts w:ascii="宋体" w:hAnsi="宋体" w:cs="宋体" w:hint="eastAsia"/>
            <w:sz w:val="24"/>
            <w:szCs w:val="24"/>
          </w:rPr>
          <w:tab/>
        </w:r>
        <w:r>
          <w:rPr>
            <w:rFonts w:ascii="宋体" w:hAnsi="宋体" w:cs="宋体" w:hint="eastAsia"/>
            <w:sz w:val="24"/>
            <w:szCs w:val="24"/>
          </w:rPr>
          <w:fldChar w:fldCharType="begin"/>
        </w:r>
        <w:r>
          <w:rPr>
            <w:rFonts w:ascii="宋体" w:hAnsi="宋体" w:cs="宋体" w:hint="eastAsia"/>
            <w:sz w:val="24"/>
            <w:szCs w:val="24"/>
          </w:rPr>
          <w:instrText xml:space="preserve"> PAGEREF _Toc16404 \h </w:instrText>
        </w:r>
        <w:r>
          <w:rPr>
            <w:rFonts w:ascii="宋体" w:hAnsi="宋体" w:cs="宋体" w:hint="eastAsia"/>
            <w:sz w:val="24"/>
            <w:szCs w:val="24"/>
          </w:rPr>
        </w:r>
        <w:r>
          <w:rPr>
            <w:rFonts w:ascii="宋体" w:hAnsi="宋体" w:cs="宋体" w:hint="eastAsia"/>
            <w:sz w:val="24"/>
            <w:szCs w:val="24"/>
          </w:rPr>
          <w:fldChar w:fldCharType="separate"/>
        </w:r>
        <w:r>
          <w:rPr>
            <w:rFonts w:ascii="宋体" w:hAnsi="宋体" w:cs="宋体" w:hint="eastAsia"/>
            <w:sz w:val="24"/>
            <w:szCs w:val="24"/>
          </w:rPr>
          <w:t>9</w:t>
        </w:r>
        <w:r>
          <w:rPr>
            <w:rFonts w:ascii="宋体" w:hAnsi="宋体" w:cs="宋体" w:hint="eastAsia"/>
            <w:sz w:val="24"/>
            <w:szCs w:val="24"/>
          </w:rPr>
          <w:fldChar w:fldCharType="end"/>
        </w:r>
      </w:hyperlink>
    </w:p>
    <w:p w14:paraId="26B8CBEB" w14:textId="77777777" w:rsidR="00B31DF3" w:rsidRDefault="00000000">
      <w:pPr>
        <w:pStyle w:val="TOC1"/>
        <w:tabs>
          <w:tab w:val="right" w:leader="dot" w:pos="10466"/>
        </w:tabs>
        <w:spacing w:line="360" w:lineRule="auto"/>
        <w:ind w:firstLine="480"/>
        <w:rPr>
          <w:rFonts w:ascii="宋体" w:hAnsi="宋体" w:cs="宋体"/>
          <w:sz w:val="24"/>
          <w:szCs w:val="24"/>
        </w:rPr>
      </w:pPr>
      <w:hyperlink w:anchor="_Toc16567" w:history="1">
        <w:r>
          <w:rPr>
            <w:rFonts w:ascii="宋体" w:hAnsi="宋体" w:cs="宋体" w:hint="eastAsia"/>
            <w:sz w:val="24"/>
            <w:szCs w:val="24"/>
          </w:rPr>
          <w:t>2、 查看FWR7101A分机状态</w:t>
        </w:r>
        <w:r>
          <w:rPr>
            <w:rFonts w:ascii="宋体" w:hAnsi="宋体" w:cs="宋体" w:hint="eastAsia"/>
            <w:sz w:val="24"/>
            <w:szCs w:val="24"/>
          </w:rPr>
          <w:tab/>
        </w:r>
        <w:r>
          <w:rPr>
            <w:rFonts w:ascii="宋体" w:hAnsi="宋体" w:cs="宋体" w:hint="eastAsia"/>
            <w:sz w:val="24"/>
            <w:szCs w:val="24"/>
          </w:rPr>
          <w:fldChar w:fldCharType="begin"/>
        </w:r>
        <w:r>
          <w:rPr>
            <w:rFonts w:ascii="宋体" w:hAnsi="宋体" w:cs="宋体" w:hint="eastAsia"/>
            <w:sz w:val="24"/>
            <w:szCs w:val="24"/>
          </w:rPr>
          <w:instrText xml:space="preserve"> PAGEREF _Toc16567 \h </w:instrText>
        </w:r>
        <w:r>
          <w:rPr>
            <w:rFonts w:ascii="宋体" w:hAnsi="宋体" w:cs="宋体" w:hint="eastAsia"/>
            <w:sz w:val="24"/>
            <w:szCs w:val="24"/>
          </w:rPr>
        </w:r>
        <w:r>
          <w:rPr>
            <w:rFonts w:ascii="宋体" w:hAnsi="宋体" w:cs="宋体" w:hint="eastAsia"/>
            <w:sz w:val="24"/>
            <w:szCs w:val="24"/>
          </w:rPr>
          <w:fldChar w:fldCharType="separate"/>
        </w:r>
        <w:r>
          <w:rPr>
            <w:rFonts w:ascii="宋体" w:hAnsi="宋体" w:cs="宋体" w:hint="eastAsia"/>
            <w:sz w:val="24"/>
            <w:szCs w:val="24"/>
          </w:rPr>
          <w:t>9</w:t>
        </w:r>
        <w:r>
          <w:rPr>
            <w:rFonts w:ascii="宋体" w:hAnsi="宋体" w:cs="宋体" w:hint="eastAsia"/>
            <w:sz w:val="24"/>
            <w:szCs w:val="24"/>
          </w:rPr>
          <w:fldChar w:fldCharType="end"/>
        </w:r>
      </w:hyperlink>
    </w:p>
    <w:p w14:paraId="1A73CB1E" w14:textId="77777777" w:rsidR="00B31DF3" w:rsidRDefault="00000000">
      <w:pPr>
        <w:pStyle w:val="TOC1"/>
        <w:tabs>
          <w:tab w:val="right" w:leader="dot" w:pos="10466"/>
        </w:tabs>
        <w:spacing w:line="360" w:lineRule="auto"/>
        <w:ind w:firstLine="480"/>
      </w:pPr>
      <w:hyperlink w:anchor="_Toc17337" w:history="1">
        <w:r>
          <w:rPr>
            <w:rFonts w:ascii="宋体" w:hAnsi="宋体" w:cs="宋体" w:hint="eastAsia"/>
            <w:sz w:val="24"/>
            <w:szCs w:val="24"/>
          </w:rPr>
          <w:t>3、 通话测试</w:t>
        </w:r>
        <w:r>
          <w:rPr>
            <w:rFonts w:ascii="宋体" w:hAnsi="宋体" w:cs="宋体" w:hint="eastAsia"/>
            <w:sz w:val="24"/>
            <w:szCs w:val="24"/>
          </w:rPr>
          <w:tab/>
        </w:r>
        <w:r>
          <w:rPr>
            <w:rFonts w:ascii="宋体" w:hAnsi="宋体" w:cs="宋体" w:hint="eastAsia"/>
            <w:sz w:val="24"/>
            <w:szCs w:val="24"/>
          </w:rPr>
          <w:fldChar w:fldCharType="begin"/>
        </w:r>
        <w:r>
          <w:rPr>
            <w:rFonts w:ascii="宋体" w:hAnsi="宋体" w:cs="宋体" w:hint="eastAsia"/>
            <w:sz w:val="24"/>
            <w:szCs w:val="24"/>
          </w:rPr>
          <w:instrText xml:space="preserve"> PAGEREF _Toc17337 \h </w:instrText>
        </w:r>
        <w:r>
          <w:rPr>
            <w:rFonts w:ascii="宋体" w:hAnsi="宋体" w:cs="宋体" w:hint="eastAsia"/>
            <w:sz w:val="24"/>
            <w:szCs w:val="24"/>
          </w:rPr>
        </w:r>
        <w:r>
          <w:rPr>
            <w:rFonts w:ascii="宋体" w:hAnsi="宋体" w:cs="宋体" w:hint="eastAsia"/>
            <w:sz w:val="24"/>
            <w:szCs w:val="24"/>
          </w:rPr>
          <w:fldChar w:fldCharType="separate"/>
        </w:r>
        <w:r>
          <w:rPr>
            <w:rFonts w:ascii="宋体" w:hAnsi="宋体" w:cs="宋体" w:hint="eastAsia"/>
            <w:sz w:val="24"/>
            <w:szCs w:val="24"/>
          </w:rPr>
          <w:t>10</w:t>
        </w:r>
        <w:r>
          <w:rPr>
            <w:rFonts w:ascii="宋体" w:hAnsi="宋体" w:cs="宋体" w:hint="eastAsia"/>
            <w:sz w:val="24"/>
            <w:szCs w:val="24"/>
          </w:rPr>
          <w:fldChar w:fldCharType="end"/>
        </w:r>
      </w:hyperlink>
    </w:p>
    <w:p w14:paraId="67440215" w14:textId="77777777" w:rsidR="00B31DF3" w:rsidRDefault="00000000">
      <w:pPr>
        <w:spacing w:line="360" w:lineRule="auto"/>
        <w:ind w:firstLine="42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Cs w:val="24"/>
        </w:rPr>
        <w:fldChar w:fldCharType="end"/>
      </w:r>
    </w:p>
    <w:p w14:paraId="3710C4B5" w14:textId="77777777" w:rsidR="00B31DF3" w:rsidRDefault="00000000">
      <w:pPr>
        <w:ind w:firstLine="420"/>
      </w:pPr>
      <w:r>
        <w:rPr>
          <w:rFonts w:hint="eastAsia"/>
        </w:rPr>
        <w:br w:type="page"/>
      </w:r>
    </w:p>
    <w:p w14:paraId="19572EDF" w14:textId="77777777" w:rsidR="00B31DF3" w:rsidRDefault="00000000">
      <w:pPr>
        <w:pStyle w:val="ae"/>
        <w:numPr>
          <w:ilvl w:val="0"/>
          <w:numId w:val="1"/>
        </w:numPr>
        <w:rPr>
          <w:color w:val="0083CF"/>
          <w:sz w:val="36"/>
          <w:szCs w:val="36"/>
        </w:rPr>
      </w:pPr>
      <w:bookmarkStart w:id="1" w:name="_Toc14855"/>
      <w:r>
        <w:rPr>
          <w:rFonts w:hint="eastAsia"/>
          <w:color w:val="0083CF"/>
          <w:sz w:val="36"/>
          <w:szCs w:val="36"/>
        </w:rPr>
        <w:lastRenderedPageBreak/>
        <w:t>方案介绍</w:t>
      </w:r>
      <w:bookmarkEnd w:id="1"/>
    </w:p>
    <w:p w14:paraId="40ADCFB1" w14:textId="77777777" w:rsidR="00B31DF3" w:rsidRDefault="00000000">
      <w:pPr>
        <w:pStyle w:val="ad"/>
        <w:ind w:left="420" w:firstLine="420"/>
        <w:jc w:val="both"/>
      </w:pPr>
      <w:proofErr w:type="spellStart"/>
      <w:r>
        <w:rPr>
          <w:rFonts w:hint="eastAsia"/>
        </w:rPr>
        <w:t>Metaswitch</w:t>
      </w:r>
      <w:proofErr w:type="spellEnd"/>
      <w:r>
        <w:rPr>
          <w:rFonts w:hint="eastAsia"/>
        </w:rPr>
        <w:t xml:space="preserve"> PBX是一款功能强大、灵活易用的语音通信</w:t>
      </w:r>
      <w:r>
        <w:t>平台</w:t>
      </w:r>
      <w:r>
        <w:rPr>
          <w:rFonts w:hint="eastAsia"/>
        </w:rPr>
        <w:t>，</w:t>
      </w:r>
      <w:r>
        <w:t>为世界各个运营商提供了完整的通信解决方案。</w:t>
      </w:r>
      <w:r>
        <w:rPr>
          <w:rFonts w:hint="eastAsia"/>
        </w:rPr>
        <w:t>使用</w:t>
      </w:r>
      <w:proofErr w:type="spellStart"/>
      <w:r>
        <w:rPr>
          <w:rFonts w:hint="eastAsia"/>
        </w:rPr>
        <w:t>Metaswitch</w:t>
      </w:r>
      <w:proofErr w:type="spellEnd"/>
      <w:proofErr w:type="gramStart"/>
      <w:r>
        <w:rPr>
          <w:rFonts w:hint="eastAsia"/>
        </w:rPr>
        <w:t>配合飞音</w:t>
      </w:r>
      <w:proofErr w:type="gramEnd"/>
      <w:r>
        <w:rPr>
          <w:rFonts w:hint="eastAsia"/>
        </w:rPr>
        <w:t>FRPS平台自动部署FWR7101A的方案，使FWR7101A可自动在</w:t>
      </w:r>
      <w:proofErr w:type="spellStart"/>
      <w:r>
        <w:rPr>
          <w:rFonts w:hint="eastAsia"/>
        </w:rPr>
        <w:t>Metaswitch</w:t>
      </w:r>
      <w:proofErr w:type="spellEnd"/>
      <w:r>
        <w:rPr>
          <w:rFonts w:hint="eastAsia"/>
        </w:rPr>
        <w:t>平台上获取分机号信息，可让用户实现即插即用的效果。</w:t>
      </w:r>
    </w:p>
    <w:p w14:paraId="6705995B" w14:textId="77777777" w:rsidR="00B31DF3" w:rsidRDefault="00000000">
      <w:pPr>
        <w:pStyle w:val="ae"/>
        <w:numPr>
          <w:ilvl w:val="0"/>
          <w:numId w:val="1"/>
        </w:numPr>
        <w:rPr>
          <w:color w:val="0083CF"/>
          <w:sz w:val="36"/>
          <w:szCs w:val="36"/>
        </w:rPr>
      </w:pPr>
      <w:bookmarkStart w:id="2" w:name="_Toc10147"/>
      <w:bookmarkStart w:id="3" w:name="过程"/>
      <w:r>
        <w:rPr>
          <w:rFonts w:hint="eastAsia"/>
          <w:color w:val="0083CF"/>
          <w:sz w:val="36"/>
          <w:szCs w:val="36"/>
        </w:rPr>
        <w:t>配置流程</w:t>
      </w:r>
      <w:bookmarkEnd w:id="2"/>
    </w:p>
    <w:bookmarkEnd w:id="3"/>
    <w:p w14:paraId="5CD93304" w14:textId="77777777" w:rsidR="00B31DF3" w:rsidRDefault="00000000">
      <w:pPr>
        <w:pStyle w:val="ad"/>
        <w:tabs>
          <w:tab w:val="left" w:pos="1260"/>
        </w:tabs>
        <w:ind w:left="420"/>
        <w:jc w:val="center"/>
      </w:pPr>
      <w:r>
        <w:rPr>
          <w:noProof/>
        </w:rPr>
        <w:drawing>
          <wp:inline distT="0" distB="0" distL="114300" distR="114300" wp14:anchorId="7A50835A" wp14:editId="7DCC0F06">
            <wp:extent cx="4879340" cy="6254115"/>
            <wp:effectExtent l="0" t="0" r="10160" b="6985"/>
            <wp:docPr id="4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79340" cy="625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6FD11" w14:textId="77777777" w:rsidR="00B31DF3" w:rsidRDefault="00000000">
      <w:pPr>
        <w:pStyle w:val="a3"/>
        <w:tabs>
          <w:tab w:val="left" w:pos="1260"/>
        </w:tabs>
        <w:ind w:left="420" w:firstLine="400"/>
        <w:jc w:val="center"/>
        <w:rPr>
          <w:rFonts w:eastAsia="宋体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配置流程图</w:t>
      </w:r>
    </w:p>
    <w:p w14:paraId="3CA73C22" w14:textId="77777777" w:rsidR="00B31DF3" w:rsidRDefault="00000000">
      <w:pPr>
        <w:ind w:firstLineChars="0" w:firstLine="0"/>
        <w:rPr>
          <w:rFonts w:ascii="宋体" w:hAnsi="宋体" w:cs="宋体"/>
          <w:color w:val="0000FF"/>
        </w:rPr>
      </w:pPr>
      <w:r>
        <w:rPr>
          <w:rFonts w:ascii="宋体" w:hAnsi="宋体" w:cs="宋体" w:hint="eastAsia"/>
          <w:color w:val="0000FF"/>
        </w:rPr>
        <w:br w:type="page"/>
      </w:r>
    </w:p>
    <w:p w14:paraId="76BABEB6" w14:textId="77777777" w:rsidR="00B31DF3" w:rsidRDefault="00000000">
      <w:pPr>
        <w:pStyle w:val="ae"/>
        <w:numPr>
          <w:ilvl w:val="0"/>
          <w:numId w:val="1"/>
        </w:numPr>
        <w:rPr>
          <w:color w:val="0083CF"/>
          <w:sz w:val="36"/>
          <w:szCs w:val="36"/>
        </w:rPr>
      </w:pPr>
      <w:bookmarkStart w:id="4" w:name="_Toc30439"/>
      <w:bookmarkStart w:id="5" w:name="设备连接"/>
      <w:r>
        <w:rPr>
          <w:rFonts w:hint="eastAsia"/>
          <w:color w:val="0083CF"/>
          <w:sz w:val="36"/>
          <w:szCs w:val="36"/>
        </w:rPr>
        <w:lastRenderedPageBreak/>
        <w:t>配置操作</w:t>
      </w:r>
      <w:bookmarkEnd w:id="4"/>
    </w:p>
    <w:p w14:paraId="75334E90" w14:textId="77777777" w:rsidR="00B31DF3" w:rsidRDefault="00000000">
      <w:pPr>
        <w:pStyle w:val="ad"/>
        <w:numPr>
          <w:ilvl w:val="0"/>
          <w:numId w:val="2"/>
        </w:numPr>
        <w:jc w:val="both"/>
        <w:outlineLvl w:val="1"/>
        <w:rPr>
          <w:b/>
          <w:bCs/>
          <w:color w:val="0083CF"/>
          <w:sz w:val="28"/>
          <w:szCs w:val="28"/>
        </w:rPr>
      </w:pPr>
      <w:bookmarkStart w:id="6" w:name="_Toc11076"/>
      <w:r>
        <w:rPr>
          <w:rFonts w:hint="eastAsia"/>
          <w:b/>
          <w:bCs/>
          <w:color w:val="0083CF"/>
          <w:sz w:val="28"/>
          <w:szCs w:val="28"/>
        </w:rPr>
        <w:t>设备连接</w:t>
      </w:r>
      <w:bookmarkEnd w:id="6"/>
    </w:p>
    <w:bookmarkEnd w:id="5"/>
    <w:p w14:paraId="4C59F3A8" w14:textId="77777777" w:rsidR="00B31DF3" w:rsidRDefault="00000000">
      <w:pPr>
        <w:pStyle w:val="ad"/>
        <w:jc w:val="center"/>
      </w:pPr>
      <w:r>
        <w:rPr>
          <w:noProof/>
        </w:rPr>
        <w:drawing>
          <wp:inline distT="0" distB="0" distL="114300" distR="114300" wp14:anchorId="186958C9" wp14:editId="1C7FD763">
            <wp:extent cx="6638925" cy="5476240"/>
            <wp:effectExtent l="0" t="0" r="317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547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54BEC" w14:textId="77777777" w:rsidR="00B31DF3" w:rsidRDefault="00000000">
      <w:pPr>
        <w:pStyle w:val="a3"/>
        <w:ind w:firstLine="400"/>
        <w:jc w:val="center"/>
        <w:rPr>
          <w:rFonts w:eastAsia="宋体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设备连接图</w:t>
      </w:r>
    </w:p>
    <w:p w14:paraId="449E790C" w14:textId="77777777" w:rsidR="00B31DF3" w:rsidRDefault="00000000">
      <w:pPr>
        <w:pStyle w:val="ad"/>
        <w:numPr>
          <w:ilvl w:val="0"/>
          <w:numId w:val="2"/>
        </w:numPr>
        <w:jc w:val="both"/>
        <w:outlineLvl w:val="1"/>
        <w:rPr>
          <w:b/>
          <w:bCs/>
          <w:color w:val="0083CF"/>
          <w:sz w:val="28"/>
          <w:szCs w:val="28"/>
        </w:rPr>
      </w:pPr>
      <w:bookmarkStart w:id="7" w:name="_Toc10339"/>
      <w:bookmarkStart w:id="8" w:name="星纵云PBX配置"/>
      <w:r>
        <w:rPr>
          <w:rFonts w:hint="eastAsia"/>
          <w:b/>
          <w:bCs/>
          <w:color w:val="0083CF"/>
          <w:sz w:val="28"/>
          <w:szCs w:val="28"/>
        </w:rPr>
        <w:t>配置</w:t>
      </w:r>
      <w:proofErr w:type="spellStart"/>
      <w:r>
        <w:rPr>
          <w:rFonts w:hint="eastAsia"/>
          <w:b/>
          <w:bCs/>
          <w:color w:val="0083CF"/>
          <w:sz w:val="28"/>
          <w:szCs w:val="28"/>
        </w:rPr>
        <w:t>Metaswitch</w:t>
      </w:r>
      <w:bookmarkEnd w:id="7"/>
      <w:proofErr w:type="spellEnd"/>
    </w:p>
    <w:p w14:paraId="0E9692CF" w14:textId="77777777" w:rsidR="00B31DF3" w:rsidRDefault="00000000">
      <w:pPr>
        <w:pStyle w:val="ad"/>
        <w:ind w:leftChars="200" w:left="420"/>
        <w:jc w:val="both"/>
        <w:rPr>
          <w:b/>
          <w:bCs/>
          <w:color w:val="0083CF"/>
        </w:rPr>
      </w:pPr>
      <w:r>
        <w:rPr>
          <w:rFonts w:hint="eastAsia"/>
          <w:b/>
          <w:bCs/>
          <w:color w:val="0083CF"/>
        </w:rPr>
        <w:t>前提条件：</w:t>
      </w:r>
    </w:p>
    <w:p w14:paraId="418AD3AF" w14:textId="77777777" w:rsidR="00B31DF3" w:rsidRDefault="00000000">
      <w:pPr>
        <w:pStyle w:val="ad"/>
        <w:ind w:leftChars="200" w:left="420"/>
        <w:jc w:val="both"/>
      </w:pPr>
      <w:r>
        <w:rPr>
          <w:rFonts w:hint="eastAsia"/>
        </w:rPr>
        <w:t>在</w:t>
      </w:r>
      <w:proofErr w:type="spellStart"/>
      <w:r>
        <w:rPr>
          <w:rFonts w:hint="eastAsia"/>
        </w:rPr>
        <w:t>Metaswitch</w:t>
      </w:r>
      <w:proofErr w:type="spellEnd"/>
      <w:r>
        <w:rPr>
          <w:rFonts w:hint="eastAsia"/>
        </w:rPr>
        <w:t>平台已上传新的端点包。（可联系</w:t>
      </w:r>
      <w:proofErr w:type="gramStart"/>
      <w:r>
        <w:rPr>
          <w:rFonts w:hint="eastAsia"/>
        </w:rPr>
        <w:t>飞音技术</w:t>
      </w:r>
      <w:proofErr w:type="gramEnd"/>
      <w:r>
        <w:rPr>
          <w:rFonts w:hint="eastAsia"/>
        </w:rPr>
        <w:t>支持工程师获取端点包）</w:t>
      </w:r>
    </w:p>
    <w:p w14:paraId="05E7BB2B" w14:textId="77777777" w:rsidR="00B31DF3" w:rsidRDefault="00000000">
      <w:pPr>
        <w:pStyle w:val="ad"/>
        <w:numPr>
          <w:ilvl w:val="0"/>
          <w:numId w:val="3"/>
        </w:numPr>
        <w:ind w:firstLineChars="200" w:firstLine="482"/>
        <w:jc w:val="both"/>
        <w:outlineLvl w:val="2"/>
        <w:rPr>
          <w:b/>
          <w:bCs/>
          <w:color w:val="0083CF"/>
        </w:rPr>
      </w:pPr>
      <w:bookmarkStart w:id="9" w:name="_Toc8274"/>
      <w:bookmarkStart w:id="10" w:name="浏览器登录星纵云PBX"/>
      <w:bookmarkEnd w:id="8"/>
      <w:r>
        <w:rPr>
          <w:rFonts w:hint="eastAsia"/>
          <w:b/>
          <w:bCs/>
          <w:color w:val="0083CF"/>
        </w:rPr>
        <w:t>浏览器登</w:t>
      </w:r>
      <w:proofErr w:type="spellStart"/>
      <w:r>
        <w:rPr>
          <w:rFonts w:hint="eastAsia"/>
          <w:b/>
          <w:bCs/>
          <w:color w:val="0083CF"/>
        </w:rPr>
        <w:t>Metaswitch</w:t>
      </w:r>
      <w:proofErr w:type="spellEnd"/>
      <w:r>
        <w:rPr>
          <w:rFonts w:hint="eastAsia"/>
          <w:b/>
          <w:bCs/>
          <w:color w:val="0083CF"/>
        </w:rPr>
        <w:t>平台</w:t>
      </w:r>
      <w:bookmarkEnd w:id="9"/>
    </w:p>
    <w:bookmarkEnd w:id="10"/>
    <w:p w14:paraId="260404E3" w14:textId="77777777" w:rsidR="00B31DF3" w:rsidRDefault="00000000">
      <w:pPr>
        <w:pStyle w:val="ad"/>
        <w:jc w:val="center"/>
      </w:pPr>
      <w:r>
        <w:rPr>
          <w:noProof/>
        </w:rPr>
        <w:lastRenderedPageBreak/>
        <w:drawing>
          <wp:inline distT="0" distB="0" distL="114300" distR="114300" wp14:anchorId="6F76A590" wp14:editId="35BA72C9">
            <wp:extent cx="6143625" cy="2926715"/>
            <wp:effectExtent l="0" t="0" r="3175" b="698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C4F03" w14:textId="77777777" w:rsidR="00B31DF3" w:rsidRDefault="00000000">
      <w:pPr>
        <w:pStyle w:val="a3"/>
        <w:ind w:firstLine="400"/>
        <w:jc w:val="center"/>
        <w:rPr>
          <w:rFonts w:eastAsia="宋体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Metaswitch</w:t>
      </w:r>
      <w:proofErr w:type="spellEnd"/>
      <w:r>
        <w:rPr>
          <w:rFonts w:hint="eastAsia"/>
        </w:rPr>
        <w:t>登录界面</w:t>
      </w:r>
    </w:p>
    <w:p w14:paraId="3BAFD1B3" w14:textId="77777777" w:rsidR="00B31DF3" w:rsidRDefault="00000000">
      <w:pPr>
        <w:pStyle w:val="ad"/>
        <w:numPr>
          <w:ilvl w:val="0"/>
          <w:numId w:val="3"/>
        </w:numPr>
        <w:ind w:firstLineChars="200" w:firstLine="482"/>
        <w:jc w:val="both"/>
        <w:outlineLvl w:val="2"/>
        <w:rPr>
          <w:b/>
          <w:bCs/>
          <w:color w:val="0083CF"/>
        </w:rPr>
      </w:pPr>
      <w:bookmarkStart w:id="11" w:name="_Toc28881"/>
      <w:bookmarkStart w:id="12" w:name="自动部署话机"/>
      <w:r>
        <w:rPr>
          <w:rFonts w:hint="eastAsia"/>
          <w:b/>
          <w:bCs/>
          <w:color w:val="0083CF"/>
        </w:rPr>
        <w:t>设备绑定分机号</w:t>
      </w:r>
      <w:bookmarkEnd w:id="11"/>
    </w:p>
    <w:bookmarkEnd w:id="12"/>
    <w:p w14:paraId="630C8EED" w14:textId="77777777" w:rsidR="00B31DF3" w:rsidRDefault="00000000">
      <w:pPr>
        <w:pStyle w:val="ad"/>
        <w:ind w:leftChars="200" w:left="420"/>
        <w:jc w:val="both"/>
      </w:pPr>
      <w:r>
        <w:rPr>
          <w:rFonts w:hint="eastAsia"/>
        </w:rPr>
        <w:t>将FWR7101A与要下发的分机号进行绑定。</w:t>
      </w:r>
    </w:p>
    <w:p w14:paraId="73D41534" w14:textId="77777777" w:rsidR="00B31DF3" w:rsidRDefault="00000000">
      <w:pPr>
        <w:pStyle w:val="ad"/>
        <w:ind w:leftChars="200" w:left="420"/>
        <w:jc w:val="both"/>
        <w:rPr>
          <w:b/>
          <w:bCs/>
          <w:color w:val="0083CF"/>
        </w:rPr>
      </w:pPr>
      <w:r>
        <w:rPr>
          <w:rFonts w:hint="eastAsia"/>
          <w:b/>
          <w:bCs/>
          <w:color w:val="0083CF"/>
        </w:rPr>
        <w:t>操作步骤：</w:t>
      </w:r>
    </w:p>
    <w:p w14:paraId="2A3E5671" w14:textId="77777777" w:rsidR="00B31DF3" w:rsidRDefault="00000000">
      <w:pPr>
        <w:pStyle w:val="ad"/>
        <w:ind w:firstLine="420"/>
        <w:jc w:val="both"/>
      </w:pPr>
      <w:r>
        <w:rPr>
          <w:rFonts w:hint="eastAsia"/>
        </w:rPr>
        <w:t>搜索要下发的分机号--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SIP Phones--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Add New Phone；</w:t>
      </w:r>
    </w:p>
    <w:p w14:paraId="3486EBEB" w14:textId="77777777" w:rsidR="00B31DF3" w:rsidRDefault="00000000">
      <w:pPr>
        <w:pStyle w:val="ad"/>
        <w:jc w:val="center"/>
      </w:pPr>
      <w:r>
        <w:rPr>
          <w:noProof/>
        </w:rPr>
        <w:drawing>
          <wp:inline distT="0" distB="0" distL="114300" distR="114300" wp14:anchorId="4CD24B08" wp14:editId="3A954CB8">
            <wp:extent cx="5641340" cy="2695575"/>
            <wp:effectExtent l="0" t="0" r="10160" b="952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4134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5590F" w14:textId="77777777" w:rsidR="00B31DF3" w:rsidRDefault="00000000">
      <w:pPr>
        <w:pStyle w:val="a3"/>
        <w:ind w:firstLine="400"/>
        <w:jc w:val="center"/>
        <w:rPr>
          <w:rFonts w:eastAsia="宋体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添加自动配置话机</w:t>
      </w:r>
    </w:p>
    <w:p w14:paraId="49066140" w14:textId="77777777" w:rsidR="00B31DF3" w:rsidRDefault="00000000">
      <w:pPr>
        <w:pStyle w:val="ad"/>
        <w:ind w:firstLine="420"/>
        <w:jc w:val="both"/>
      </w:pPr>
      <w:r>
        <w:rPr>
          <w:rFonts w:hint="eastAsia"/>
        </w:rPr>
        <w:t>填写相关信息--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Apply；</w:t>
      </w:r>
    </w:p>
    <w:p w14:paraId="14CDB50F" w14:textId="77777777" w:rsidR="00B31DF3" w:rsidRDefault="00000000">
      <w:pPr>
        <w:pStyle w:val="ad"/>
        <w:jc w:val="center"/>
      </w:pPr>
      <w:r>
        <w:rPr>
          <w:noProof/>
        </w:rPr>
        <w:lastRenderedPageBreak/>
        <w:drawing>
          <wp:inline distT="0" distB="0" distL="114300" distR="114300" wp14:anchorId="0CAD0E61" wp14:editId="660D696A">
            <wp:extent cx="4133850" cy="2918460"/>
            <wp:effectExtent l="0" t="0" r="6350" b="254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7CE00" w14:textId="77777777" w:rsidR="00B31DF3" w:rsidRDefault="00000000">
      <w:pPr>
        <w:pStyle w:val="a3"/>
        <w:ind w:firstLine="400"/>
        <w:jc w:val="center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填写配置信息</w:t>
      </w:r>
    </w:p>
    <w:p w14:paraId="6A96AFC3" w14:textId="77777777" w:rsidR="00B31DF3" w:rsidRDefault="00B31DF3">
      <w:pPr>
        <w:ind w:firstLine="420"/>
      </w:pPr>
    </w:p>
    <w:tbl>
      <w:tblPr>
        <w:tblStyle w:val="af"/>
        <w:tblW w:w="7937" w:type="dxa"/>
        <w:jc w:val="center"/>
        <w:tblLook w:val="04A0" w:firstRow="1" w:lastRow="0" w:firstColumn="1" w:lastColumn="0" w:noHBand="0" w:noVBand="1"/>
      </w:tblPr>
      <w:tblGrid>
        <w:gridCol w:w="3954"/>
        <w:gridCol w:w="3983"/>
      </w:tblGrid>
      <w:tr w:rsidR="00B31DF3" w14:paraId="23675299" w14:textId="77777777">
        <w:trPr>
          <w:trHeight w:val="567"/>
          <w:jc w:val="center"/>
        </w:trPr>
        <w:tc>
          <w:tcPr>
            <w:tcW w:w="3954" w:type="dxa"/>
            <w:vAlign w:val="center"/>
          </w:tcPr>
          <w:p w14:paraId="31E1BCE8" w14:textId="77777777" w:rsidR="00B31DF3" w:rsidRDefault="00000000">
            <w:pPr>
              <w:pStyle w:val="ad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参数</w:t>
            </w:r>
          </w:p>
        </w:tc>
        <w:tc>
          <w:tcPr>
            <w:tcW w:w="3983" w:type="dxa"/>
            <w:vAlign w:val="center"/>
          </w:tcPr>
          <w:p w14:paraId="3C18EDCB" w14:textId="77777777" w:rsidR="00B31DF3" w:rsidRDefault="00000000">
            <w:pPr>
              <w:pStyle w:val="ad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描述</w:t>
            </w:r>
          </w:p>
        </w:tc>
      </w:tr>
      <w:tr w:rsidR="00B31DF3" w14:paraId="37072417" w14:textId="77777777">
        <w:trPr>
          <w:trHeight w:val="567"/>
          <w:jc w:val="center"/>
        </w:trPr>
        <w:tc>
          <w:tcPr>
            <w:tcW w:w="3954" w:type="dxa"/>
            <w:vAlign w:val="center"/>
          </w:tcPr>
          <w:p w14:paraId="4DD886DB" w14:textId="77777777" w:rsidR="00B31DF3" w:rsidRDefault="00000000">
            <w:pPr>
              <w:pStyle w:val="ad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MAC Address</w:t>
            </w:r>
          </w:p>
        </w:tc>
        <w:tc>
          <w:tcPr>
            <w:tcW w:w="3983" w:type="dxa"/>
            <w:vAlign w:val="center"/>
          </w:tcPr>
          <w:p w14:paraId="06BA6025" w14:textId="77777777" w:rsidR="00B31DF3" w:rsidRDefault="00000000">
            <w:pPr>
              <w:pStyle w:val="ad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填写设备的mac地址</w:t>
            </w:r>
          </w:p>
        </w:tc>
      </w:tr>
      <w:tr w:rsidR="00B31DF3" w14:paraId="5CBB0C2E" w14:textId="77777777">
        <w:trPr>
          <w:trHeight w:val="567"/>
          <w:jc w:val="center"/>
        </w:trPr>
        <w:tc>
          <w:tcPr>
            <w:tcW w:w="3954" w:type="dxa"/>
            <w:vAlign w:val="center"/>
          </w:tcPr>
          <w:p w14:paraId="2800461F" w14:textId="77777777" w:rsidR="00B31DF3" w:rsidRDefault="00000000">
            <w:pPr>
              <w:pStyle w:val="ad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Description</w:t>
            </w:r>
          </w:p>
        </w:tc>
        <w:tc>
          <w:tcPr>
            <w:tcW w:w="3983" w:type="dxa"/>
            <w:vAlign w:val="center"/>
          </w:tcPr>
          <w:p w14:paraId="2D8EDCD8" w14:textId="77777777" w:rsidR="00B31DF3" w:rsidRDefault="00000000">
            <w:pPr>
              <w:pStyle w:val="ad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自定义对这个设备的描述。例如：FWR7101A</w:t>
            </w:r>
          </w:p>
        </w:tc>
      </w:tr>
      <w:tr w:rsidR="00B31DF3" w14:paraId="5552C7DA" w14:textId="77777777">
        <w:trPr>
          <w:trHeight w:val="567"/>
          <w:jc w:val="center"/>
        </w:trPr>
        <w:tc>
          <w:tcPr>
            <w:tcW w:w="3954" w:type="dxa"/>
            <w:vAlign w:val="center"/>
          </w:tcPr>
          <w:p w14:paraId="0ECF2604" w14:textId="77777777" w:rsidR="00B31DF3" w:rsidRDefault="00000000">
            <w:pPr>
              <w:pStyle w:val="ad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Allow authentication for an hour frow now</w:t>
            </w:r>
          </w:p>
        </w:tc>
        <w:tc>
          <w:tcPr>
            <w:tcW w:w="3983" w:type="dxa"/>
            <w:vAlign w:val="center"/>
          </w:tcPr>
          <w:p w14:paraId="3BF2311C" w14:textId="77777777" w:rsidR="00B31DF3" w:rsidRDefault="00000000">
            <w:pPr>
              <w:pStyle w:val="ad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点击</w:t>
            </w:r>
          </w:p>
        </w:tc>
      </w:tr>
    </w:tbl>
    <w:p w14:paraId="63C9D760" w14:textId="77777777" w:rsidR="00B31DF3" w:rsidRDefault="00000000">
      <w:pPr>
        <w:pStyle w:val="ae"/>
        <w:numPr>
          <w:ilvl w:val="0"/>
          <w:numId w:val="2"/>
        </w:numPr>
        <w:outlineLvl w:val="1"/>
        <w:rPr>
          <w:rFonts w:ascii="宋体" w:hAnsi="宋体" w:cs="宋体"/>
          <w:color w:val="0083CF"/>
        </w:rPr>
      </w:pPr>
      <w:bookmarkStart w:id="13" w:name="_Toc989"/>
      <w:bookmarkStart w:id="14" w:name="FTA5120配置"/>
      <w:bookmarkStart w:id="15" w:name="OLE_LINK1"/>
      <w:r>
        <w:rPr>
          <w:rFonts w:ascii="宋体" w:hAnsi="宋体" w:cs="宋体"/>
          <w:color w:val="0083CF"/>
        </w:rPr>
        <w:t>配置FRPS平台</w:t>
      </w:r>
      <w:bookmarkEnd w:id="13"/>
    </w:p>
    <w:p w14:paraId="51586E44" w14:textId="77777777" w:rsidR="00B31DF3" w:rsidRDefault="00000000">
      <w:pPr>
        <w:pStyle w:val="ad"/>
        <w:numPr>
          <w:ilvl w:val="0"/>
          <w:numId w:val="4"/>
        </w:numPr>
        <w:ind w:firstLineChars="200" w:firstLine="482"/>
        <w:jc w:val="both"/>
        <w:outlineLvl w:val="2"/>
        <w:rPr>
          <w:b/>
          <w:bCs/>
          <w:color w:val="0083CF"/>
        </w:rPr>
      </w:pPr>
      <w:bookmarkStart w:id="16" w:name="_Toc29899"/>
      <w:r>
        <w:rPr>
          <w:rFonts w:hint="eastAsia"/>
          <w:b/>
          <w:bCs/>
          <w:color w:val="0083CF"/>
        </w:rPr>
        <w:t>添加Profile</w:t>
      </w:r>
      <w:bookmarkEnd w:id="16"/>
    </w:p>
    <w:p w14:paraId="488B123A" w14:textId="77777777" w:rsidR="00B31DF3" w:rsidRDefault="00000000">
      <w:pPr>
        <w:pStyle w:val="ad"/>
        <w:ind w:firstLine="420"/>
        <w:jc w:val="both"/>
      </w:pPr>
      <w:r>
        <w:rPr>
          <w:rFonts w:hint="eastAsia"/>
        </w:rPr>
        <w:t>在FRPS平台上添加新的Profile，填写</w:t>
      </w:r>
      <w:proofErr w:type="spellStart"/>
      <w:r>
        <w:rPr>
          <w:rFonts w:hint="eastAsia"/>
        </w:rPr>
        <w:t>Metaswitch</w:t>
      </w:r>
      <w:proofErr w:type="spellEnd"/>
      <w:r>
        <w:rPr>
          <w:rFonts w:hint="eastAsia"/>
        </w:rPr>
        <w:t>平台自动部署的URL。</w:t>
      </w:r>
    </w:p>
    <w:p w14:paraId="1A4707A6" w14:textId="77777777" w:rsidR="00B31DF3" w:rsidRDefault="00000000">
      <w:pPr>
        <w:pStyle w:val="ad"/>
        <w:ind w:firstLine="420"/>
        <w:jc w:val="both"/>
        <w:rPr>
          <w:b/>
          <w:bCs/>
          <w:color w:val="0083CF"/>
        </w:rPr>
      </w:pPr>
      <w:r>
        <w:rPr>
          <w:rFonts w:hint="eastAsia"/>
          <w:b/>
          <w:bCs/>
          <w:color w:val="0083CF"/>
        </w:rPr>
        <w:t>操作步骤：</w:t>
      </w:r>
    </w:p>
    <w:p w14:paraId="31FD3735" w14:textId="77777777" w:rsidR="00B31DF3" w:rsidRDefault="00000000">
      <w:pPr>
        <w:pStyle w:val="ad"/>
        <w:ind w:firstLine="420"/>
        <w:jc w:val="both"/>
      </w:pPr>
      <w:r>
        <w:rPr>
          <w:rFonts w:hint="eastAsia"/>
        </w:rPr>
        <w:t>登录FRPS平台的web界面--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Profile管理--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添加--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填写相关信息--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确定；</w:t>
      </w:r>
    </w:p>
    <w:p w14:paraId="5A3BC62B" w14:textId="77777777" w:rsidR="00B31DF3" w:rsidRDefault="00000000">
      <w:pPr>
        <w:pStyle w:val="ad"/>
        <w:jc w:val="center"/>
      </w:pPr>
      <w:r>
        <w:rPr>
          <w:noProof/>
        </w:rPr>
        <w:lastRenderedPageBreak/>
        <w:drawing>
          <wp:inline distT="0" distB="0" distL="114300" distR="114300" wp14:anchorId="2B9200F8" wp14:editId="1B3BEE6E">
            <wp:extent cx="6642735" cy="2613025"/>
            <wp:effectExtent l="0" t="0" r="12065" b="3175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E3843" w14:textId="77777777" w:rsidR="00B31DF3" w:rsidRDefault="00000000">
      <w:pPr>
        <w:pStyle w:val="ad"/>
        <w:jc w:val="center"/>
      </w:pPr>
      <w:r>
        <w:rPr>
          <w:noProof/>
        </w:rPr>
        <w:drawing>
          <wp:inline distT="0" distB="0" distL="114300" distR="114300" wp14:anchorId="6536BE9C" wp14:editId="003B5FE9">
            <wp:extent cx="4054475" cy="3845560"/>
            <wp:effectExtent l="0" t="0" r="9525" b="254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rcRect r="49407"/>
                    <a:stretch>
                      <a:fillRect/>
                    </a:stretch>
                  </pic:blipFill>
                  <pic:spPr>
                    <a:xfrm>
                      <a:off x="0" y="0"/>
                      <a:ext cx="4054475" cy="38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1379D" w14:textId="77777777" w:rsidR="00B31DF3" w:rsidRDefault="00000000">
      <w:pPr>
        <w:pStyle w:val="a3"/>
        <w:ind w:firstLine="400"/>
        <w:jc w:val="center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添加</w:t>
      </w:r>
      <w:r>
        <w:rPr>
          <w:rFonts w:hint="eastAsia"/>
        </w:rPr>
        <w:t>Profile</w:t>
      </w:r>
    </w:p>
    <w:p w14:paraId="352F2A46" w14:textId="77777777" w:rsidR="00B31DF3" w:rsidRDefault="00B31DF3">
      <w:pPr>
        <w:ind w:firstLine="420"/>
      </w:pPr>
    </w:p>
    <w:tbl>
      <w:tblPr>
        <w:tblStyle w:val="af"/>
        <w:tblW w:w="7937" w:type="dxa"/>
        <w:jc w:val="center"/>
        <w:tblLook w:val="04A0" w:firstRow="1" w:lastRow="0" w:firstColumn="1" w:lastColumn="0" w:noHBand="0" w:noVBand="1"/>
      </w:tblPr>
      <w:tblGrid>
        <w:gridCol w:w="3939"/>
        <w:gridCol w:w="3998"/>
      </w:tblGrid>
      <w:tr w:rsidR="00B31DF3" w14:paraId="159C1932" w14:textId="77777777">
        <w:trPr>
          <w:trHeight w:val="567"/>
          <w:jc w:val="center"/>
        </w:trPr>
        <w:tc>
          <w:tcPr>
            <w:tcW w:w="3939" w:type="dxa"/>
            <w:vAlign w:val="center"/>
          </w:tcPr>
          <w:p w14:paraId="6D7587A9" w14:textId="77777777" w:rsidR="00B31DF3" w:rsidRDefault="00000000">
            <w:pPr>
              <w:pStyle w:val="ad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参数</w:t>
            </w:r>
          </w:p>
        </w:tc>
        <w:tc>
          <w:tcPr>
            <w:tcW w:w="3998" w:type="dxa"/>
            <w:vAlign w:val="center"/>
          </w:tcPr>
          <w:p w14:paraId="50E25322" w14:textId="77777777" w:rsidR="00B31DF3" w:rsidRDefault="00000000">
            <w:pPr>
              <w:pStyle w:val="ad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描述</w:t>
            </w:r>
          </w:p>
        </w:tc>
      </w:tr>
      <w:tr w:rsidR="00B31DF3" w14:paraId="454B018F" w14:textId="77777777">
        <w:trPr>
          <w:trHeight w:val="567"/>
          <w:jc w:val="center"/>
        </w:trPr>
        <w:tc>
          <w:tcPr>
            <w:tcW w:w="3939" w:type="dxa"/>
            <w:vAlign w:val="center"/>
          </w:tcPr>
          <w:p w14:paraId="207F3E7A" w14:textId="77777777" w:rsidR="00B31DF3" w:rsidRDefault="00000000">
            <w:pPr>
              <w:pStyle w:val="ad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客户名称</w:t>
            </w:r>
          </w:p>
        </w:tc>
        <w:tc>
          <w:tcPr>
            <w:tcW w:w="3998" w:type="dxa"/>
            <w:vAlign w:val="center"/>
          </w:tcPr>
          <w:p w14:paraId="4C8C8159" w14:textId="77777777" w:rsidR="00B31DF3" w:rsidRDefault="00000000">
            <w:pPr>
              <w:pStyle w:val="ad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选择用户名称</w:t>
            </w:r>
          </w:p>
        </w:tc>
      </w:tr>
      <w:tr w:rsidR="00B31DF3" w14:paraId="3EFE4E08" w14:textId="77777777">
        <w:trPr>
          <w:trHeight w:val="567"/>
          <w:jc w:val="center"/>
        </w:trPr>
        <w:tc>
          <w:tcPr>
            <w:tcW w:w="3939" w:type="dxa"/>
            <w:vAlign w:val="center"/>
          </w:tcPr>
          <w:p w14:paraId="698796B3" w14:textId="77777777" w:rsidR="00B31DF3" w:rsidRDefault="00000000">
            <w:pPr>
              <w:pStyle w:val="ad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Profile名称</w:t>
            </w:r>
          </w:p>
        </w:tc>
        <w:tc>
          <w:tcPr>
            <w:tcW w:w="3998" w:type="dxa"/>
            <w:vAlign w:val="center"/>
          </w:tcPr>
          <w:p w14:paraId="11AD435F" w14:textId="77777777" w:rsidR="00B31DF3" w:rsidRDefault="00000000">
            <w:pPr>
              <w:pStyle w:val="ad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自定义Profile名称</w:t>
            </w:r>
          </w:p>
        </w:tc>
      </w:tr>
      <w:tr w:rsidR="00B31DF3" w14:paraId="4D26B99A" w14:textId="77777777">
        <w:trPr>
          <w:trHeight w:val="567"/>
          <w:jc w:val="center"/>
        </w:trPr>
        <w:tc>
          <w:tcPr>
            <w:tcW w:w="3939" w:type="dxa"/>
            <w:vAlign w:val="center"/>
          </w:tcPr>
          <w:p w14:paraId="3D045D6D" w14:textId="77777777" w:rsidR="00B31DF3" w:rsidRDefault="00000000">
            <w:pPr>
              <w:pStyle w:val="ad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Profile URL</w:t>
            </w:r>
          </w:p>
        </w:tc>
        <w:tc>
          <w:tcPr>
            <w:tcW w:w="3998" w:type="dxa"/>
            <w:vAlign w:val="center"/>
          </w:tcPr>
          <w:p w14:paraId="6B80F43D" w14:textId="77777777" w:rsidR="00B31DF3" w:rsidRDefault="00000000">
            <w:pPr>
              <w:pStyle w:val="ad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填写</w:t>
            </w:r>
            <w:proofErr w:type="spellStart"/>
            <w:r>
              <w:rPr>
                <w:rFonts w:hint="eastAsia"/>
                <w:sz w:val="21"/>
                <w:szCs w:val="21"/>
              </w:rPr>
              <w:t>Metaswitch</w:t>
            </w:r>
            <w:proofErr w:type="spellEnd"/>
            <w:r>
              <w:rPr>
                <w:rFonts w:hint="eastAsia"/>
                <w:sz w:val="21"/>
                <w:szCs w:val="21"/>
              </w:rPr>
              <w:t>自动部署的</w:t>
            </w:r>
            <w:proofErr w:type="spellStart"/>
            <w:r>
              <w:rPr>
                <w:rFonts w:hint="eastAsia"/>
                <w:sz w:val="21"/>
                <w:szCs w:val="21"/>
              </w:rPr>
              <w:t>url</w:t>
            </w:r>
            <w:proofErr w:type="spellEnd"/>
          </w:p>
        </w:tc>
      </w:tr>
      <w:tr w:rsidR="00B31DF3" w14:paraId="77F1E940" w14:textId="77777777">
        <w:trPr>
          <w:trHeight w:val="567"/>
          <w:jc w:val="center"/>
        </w:trPr>
        <w:tc>
          <w:tcPr>
            <w:tcW w:w="3939" w:type="dxa"/>
            <w:vAlign w:val="center"/>
          </w:tcPr>
          <w:p w14:paraId="61AB2315" w14:textId="77777777" w:rsidR="00B31DF3" w:rsidRDefault="00000000">
            <w:pPr>
              <w:pStyle w:val="ad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lastRenderedPageBreak/>
              <w:t>鉴权名称</w:t>
            </w:r>
          </w:p>
        </w:tc>
        <w:tc>
          <w:tcPr>
            <w:tcW w:w="3998" w:type="dxa"/>
            <w:vAlign w:val="center"/>
          </w:tcPr>
          <w:p w14:paraId="7D6DCA2C" w14:textId="77777777" w:rsidR="00B31DF3" w:rsidRDefault="00000000">
            <w:pPr>
              <w:pStyle w:val="ad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非必填</w:t>
            </w:r>
          </w:p>
        </w:tc>
      </w:tr>
      <w:tr w:rsidR="00B31DF3" w14:paraId="33D71A7A" w14:textId="77777777">
        <w:trPr>
          <w:trHeight w:val="567"/>
          <w:jc w:val="center"/>
        </w:trPr>
        <w:tc>
          <w:tcPr>
            <w:tcW w:w="3939" w:type="dxa"/>
            <w:vAlign w:val="center"/>
          </w:tcPr>
          <w:p w14:paraId="168E326A" w14:textId="77777777" w:rsidR="00B31DF3" w:rsidRDefault="00000000">
            <w:pPr>
              <w:pStyle w:val="ad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鉴权密码</w:t>
            </w:r>
          </w:p>
        </w:tc>
        <w:tc>
          <w:tcPr>
            <w:tcW w:w="3998" w:type="dxa"/>
            <w:vAlign w:val="center"/>
          </w:tcPr>
          <w:p w14:paraId="6830D137" w14:textId="77777777" w:rsidR="00B31DF3" w:rsidRDefault="00000000">
            <w:pPr>
              <w:pStyle w:val="ad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非必填</w:t>
            </w:r>
          </w:p>
        </w:tc>
      </w:tr>
      <w:tr w:rsidR="00B31DF3" w14:paraId="5F60EE4D" w14:textId="77777777">
        <w:trPr>
          <w:trHeight w:val="567"/>
          <w:jc w:val="center"/>
        </w:trPr>
        <w:tc>
          <w:tcPr>
            <w:tcW w:w="3939" w:type="dxa"/>
            <w:vAlign w:val="center"/>
          </w:tcPr>
          <w:p w14:paraId="5E1F7896" w14:textId="77777777" w:rsidR="00B31DF3" w:rsidRDefault="00000000">
            <w:pPr>
              <w:pStyle w:val="ad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可信任证书</w:t>
            </w:r>
          </w:p>
        </w:tc>
        <w:tc>
          <w:tcPr>
            <w:tcW w:w="3998" w:type="dxa"/>
            <w:vAlign w:val="center"/>
          </w:tcPr>
          <w:p w14:paraId="7861EA28" w14:textId="77777777" w:rsidR="00B31DF3" w:rsidRDefault="00000000">
            <w:pPr>
              <w:pStyle w:val="ad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非必上传</w:t>
            </w:r>
          </w:p>
        </w:tc>
      </w:tr>
    </w:tbl>
    <w:p w14:paraId="24A2DDDC" w14:textId="77777777" w:rsidR="00B31DF3" w:rsidRDefault="00000000">
      <w:pPr>
        <w:pStyle w:val="ad"/>
        <w:jc w:val="both"/>
      </w:pPr>
      <w:r>
        <w:rPr>
          <w:rFonts w:hint="eastAsia"/>
        </w:rPr>
        <w:t xml:space="preserve"> </w:t>
      </w:r>
    </w:p>
    <w:p w14:paraId="17260B41" w14:textId="77777777" w:rsidR="00B31DF3" w:rsidRDefault="00000000">
      <w:pPr>
        <w:pStyle w:val="ad"/>
        <w:numPr>
          <w:ilvl w:val="0"/>
          <w:numId w:val="4"/>
        </w:numPr>
        <w:jc w:val="both"/>
        <w:outlineLvl w:val="2"/>
        <w:rPr>
          <w:b/>
          <w:bCs/>
          <w:color w:val="0083CF"/>
        </w:rPr>
      </w:pPr>
      <w:bookmarkStart w:id="17" w:name="_Toc15550"/>
      <w:r>
        <w:rPr>
          <w:rFonts w:hint="eastAsia"/>
          <w:b/>
          <w:bCs/>
          <w:color w:val="0083CF"/>
        </w:rPr>
        <w:t>设备绑定</w:t>
      </w:r>
      <w:bookmarkEnd w:id="17"/>
    </w:p>
    <w:p w14:paraId="298A7749" w14:textId="77777777" w:rsidR="00B31DF3" w:rsidRDefault="00000000">
      <w:pPr>
        <w:pStyle w:val="ad"/>
        <w:ind w:left="400"/>
        <w:jc w:val="both"/>
      </w:pPr>
      <w:r>
        <w:rPr>
          <w:rFonts w:hint="eastAsia"/>
        </w:rPr>
        <w:t>将FWR7101A登记到FRPS平台，与</w:t>
      </w:r>
      <w:proofErr w:type="spellStart"/>
      <w:r>
        <w:rPr>
          <w:rFonts w:hint="eastAsia"/>
        </w:rPr>
        <w:t>Metaswitch</w:t>
      </w:r>
      <w:proofErr w:type="spellEnd"/>
      <w:r>
        <w:rPr>
          <w:rFonts w:hint="eastAsia"/>
        </w:rPr>
        <w:t>自动部署URL做绑定。</w:t>
      </w:r>
    </w:p>
    <w:p w14:paraId="400EE79D" w14:textId="77777777" w:rsidR="00B31DF3" w:rsidRDefault="00000000">
      <w:pPr>
        <w:pStyle w:val="ad"/>
        <w:ind w:left="400"/>
        <w:jc w:val="both"/>
        <w:rPr>
          <w:b/>
          <w:bCs/>
          <w:color w:val="0083CF"/>
        </w:rPr>
      </w:pPr>
      <w:r>
        <w:rPr>
          <w:rFonts w:hint="eastAsia"/>
          <w:b/>
          <w:bCs/>
          <w:color w:val="0083CF"/>
        </w:rPr>
        <w:t>操作步骤：</w:t>
      </w:r>
    </w:p>
    <w:p w14:paraId="16D83F70" w14:textId="77777777" w:rsidR="00B31DF3" w:rsidRDefault="00000000">
      <w:pPr>
        <w:pStyle w:val="ad"/>
        <w:ind w:firstLine="420"/>
        <w:jc w:val="both"/>
      </w:pPr>
      <w:r>
        <w:rPr>
          <w:rFonts w:hint="eastAsia"/>
        </w:rPr>
        <w:t>设备配置--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登记--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填写相关信息--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确定；</w:t>
      </w:r>
    </w:p>
    <w:p w14:paraId="01067785" w14:textId="77777777" w:rsidR="00B31DF3" w:rsidRDefault="00000000">
      <w:pPr>
        <w:pStyle w:val="ad"/>
        <w:jc w:val="center"/>
      </w:pPr>
      <w:r>
        <w:rPr>
          <w:noProof/>
        </w:rPr>
        <w:drawing>
          <wp:inline distT="0" distB="0" distL="114300" distR="114300" wp14:anchorId="00DB1D14" wp14:editId="70F73AEA">
            <wp:extent cx="6641465" cy="3150235"/>
            <wp:effectExtent l="0" t="0" r="635" b="12065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3D5E5" w14:textId="77777777" w:rsidR="00B31DF3" w:rsidRDefault="00000000">
      <w:pPr>
        <w:pStyle w:val="ad"/>
        <w:jc w:val="center"/>
      </w:pPr>
      <w:r>
        <w:rPr>
          <w:noProof/>
        </w:rPr>
        <w:lastRenderedPageBreak/>
        <w:drawing>
          <wp:inline distT="0" distB="0" distL="114300" distR="114300" wp14:anchorId="579C297D" wp14:editId="1CF09706">
            <wp:extent cx="5130800" cy="4167505"/>
            <wp:effectExtent l="0" t="0" r="0" b="10795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416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1B552" w14:textId="77777777" w:rsidR="00B31DF3" w:rsidRDefault="00000000">
      <w:pPr>
        <w:pStyle w:val="a3"/>
        <w:ind w:firstLine="400"/>
        <w:jc w:val="center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设备绑定</w:t>
      </w:r>
    </w:p>
    <w:p w14:paraId="6D25C4DB" w14:textId="77777777" w:rsidR="00B31DF3" w:rsidRDefault="00B31DF3">
      <w:pPr>
        <w:ind w:firstLine="420"/>
      </w:pPr>
    </w:p>
    <w:tbl>
      <w:tblPr>
        <w:tblStyle w:val="af"/>
        <w:tblW w:w="7937" w:type="dxa"/>
        <w:jc w:val="center"/>
        <w:tblLook w:val="04A0" w:firstRow="1" w:lastRow="0" w:firstColumn="1" w:lastColumn="0" w:noHBand="0" w:noVBand="1"/>
      </w:tblPr>
      <w:tblGrid>
        <w:gridCol w:w="3953"/>
        <w:gridCol w:w="3984"/>
      </w:tblGrid>
      <w:tr w:rsidR="00B31DF3" w14:paraId="18DC6484" w14:textId="77777777">
        <w:trPr>
          <w:trHeight w:val="567"/>
          <w:jc w:val="center"/>
        </w:trPr>
        <w:tc>
          <w:tcPr>
            <w:tcW w:w="3953" w:type="dxa"/>
            <w:vAlign w:val="center"/>
          </w:tcPr>
          <w:p w14:paraId="5CFDFCFE" w14:textId="77777777" w:rsidR="00B31DF3" w:rsidRDefault="00000000">
            <w:pPr>
              <w:pStyle w:val="ad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参数</w:t>
            </w:r>
          </w:p>
        </w:tc>
        <w:tc>
          <w:tcPr>
            <w:tcW w:w="3984" w:type="dxa"/>
            <w:vAlign w:val="center"/>
          </w:tcPr>
          <w:p w14:paraId="16DF8ACC" w14:textId="77777777" w:rsidR="00B31DF3" w:rsidRDefault="00000000">
            <w:pPr>
              <w:pStyle w:val="ad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描述</w:t>
            </w:r>
          </w:p>
        </w:tc>
      </w:tr>
      <w:tr w:rsidR="00B31DF3" w14:paraId="64D19937" w14:textId="77777777">
        <w:trPr>
          <w:trHeight w:val="567"/>
          <w:jc w:val="center"/>
        </w:trPr>
        <w:tc>
          <w:tcPr>
            <w:tcW w:w="3953" w:type="dxa"/>
            <w:vAlign w:val="center"/>
          </w:tcPr>
          <w:p w14:paraId="5A08DC77" w14:textId="77777777" w:rsidR="00B31DF3" w:rsidRDefault="00000000">
            <w:pPr>
              <w:pStyle w:val="ad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设备类型</w:t>
            </w:r>
          </w:p>
        </w:tc>
        <w:tc>
          <w:tcPr>
            <w:tcW w:w="3984" w:type="dxa"/>
            <w:vAlign w:val="center"/>
          </w:tcPr>
          <w:p w14:paraId="20FEAA22" w14:textId="77777777" w:rsidR="00B31DF3" w:rsidRDefault="00000000">
            <w:pPr>
              <w:pStyle w:val="ad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选择FWR7101A</w:t>
            </w:r>
          </w:p>
        </w:tc>
      </w:tr>
      <w:tr w:rsidR="00B31DF3" w14:paraId="501E3F90" w14:textId="77777777">
        <w:trPr>
          <w:trHeight w:val="567"/>
          <w:jc w:val="center"/>
        </w:trPr>
        <w:tc>
          <w:tcPr>
            <w:tcW w:w="3953" w:type="dxa"/>
            <w:vAlign w:val="center"/>
          </w:tcPr>
          <w:p w14:paraId="57EFBC07" w14:textId="77777777" w:rsidR="00B31DF3" w:rsidRDefault="00000000">
            <w:pPr>
              <w:pStyle w:val="ad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设备SN</w:t>
            </w:r>
          </w:p>
        </w:tc>
        <w:tc>
          <w:tcPr>
            <w:tcW w:w="3984" w:type="dxa"/>
            <w:vAlign w:val="center"/>
          </w:tcPr>
          <w:p w14:paraId="230D4BB6" w14:textId="77777777" w:rsidR="00B31DF3" w:rsidRDefault="00000000">
            <w:pPr>
              <w:pStyle w:val="ad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填写设备的SN号</w:t>
            </w:r>
          </w:p>
        </w:tc>
      </w:tr>
      <w:tr w:rsidR="00B31DF3" w14:paraId="7AFC396C" w14:textId="77777777">
        <w:trPr>
          <w:trHeight w:val="567"/>
          <w:jc w:val="center"/>
        </w:trPr>
        <w:tc>
          <w:tcPr>
            <w:tcW w:w="3953" w:type="dxa"/>
            <w:vAlign w:val="center"/>
          </w:tcPr>
          <w:p w14:paraId="337944DD" w14:textId="77777777" w:rsidR="00B31DF3" w:rsidRDefault="00000000">
            <w:pPr>
              <w:pStyle w:val="ad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MAC</w:t>
            </w:r>
          </w:p>
        </w:tc>
        <w:tc>
          <w:tcPr>
            <w:tcW w:w="3984" w:type="dxa"/>
            <w:vAlign w:val="center"/>
          </w:tcPr>
          <w:p w14:paraId="4E53AC0C" w14:textId="77777777" w:rsidR="00B31DF3" w:rsidRDefault="00000000">
            <w:pPr>
              <w:pStyle w:val="ad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填写设备的MAC地址</w:t>
            </w:r>
          </w:p>
        </w:tc>
      </w:tr>
      <w:tr w:rsidR="00B31DF3" w14:paraId="4A43DD74" w14:textId="77777777">
        <w:trPr>
          <w:trHeight w:val="567"/>
          <w:jc w:val="center"/>
        </w:trPr>
        <w:tc>
          <w:tcPr>
            <w:tcW w:w="3953" w:type="dxa"/>
            <w:vAlign w:val="center"/>
          </w:tcPr>
          <w:p w14:paraId="3933E81C" w14:textId="77777777" w:rsidR="00B31DF3" w:rsidRDefault="00000000">
            <w:pPr>
              <w:pStyle w:val="ad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Profile名称</w:t>
            </w:r>
          </w:p>
        </w:tc>
        <w:tc>
          <w:tcPr>
            <w:tcW w:w="3984" w:type="dxa"/>
            <w:vAlign w:val="center"/>
          </w:tcPr>
          <w:p w14:paraId="175C4806" w14:textId="77777777" w:rsidR="00B31DF3" w:rsidRDefault="00000000">
            <w:pPr>
              <w:pStyle w:val="ad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选择在步骤①中创建的Profile</w:t>
            </w:r>
          </w:p>
        </w:tc>
      </w:tr>
    </w:tbl>
    <w:p w14:paraId="28938BBA" w14:textId="77777777" w:rsidR="00B31DF3" w:rsidRDefault="00000000">
      <w:pPr>
        <w:pStyle w:val="ae"/>
        <w:numPr>
          <w:ilvl w:val="0"/>
          <w:numId w:val="2"/>
        </w:numPr>
        <w:outlineLvl w:val="1"/>
        <w:rPr>
          <w:rFonts w:ascii="宋体" w:hAnsi="宋体" w:cs="宋体"/>
          <w:color w:val="0083CF"/>
        </w:rPr>
      </w:pPr>
      <w:bookmarkStart w:id="18" w:name="_Toc2530"/>
      <w:r>
        <w:rPr>
          <w:rFonts w:ascii="宋体" w:hAnsi="宋体" w:cs="宋体" w:hint="eastAsia"/>
          <w:color w:val="0083CF"/>
        </w:rPr>
        <w:t>设备上电联网</w:t>
      </w:r>
      <w:bookmarkEnd w:id="18"/>
      <w:r>
        <w:rPr>
          <w:rFonts w:ascii="宋体" w:hAnsi="宋体" w:cs="宋体" w:hint="eastAsia"/>
          <w:color w:val="0083CF"/>
        </w:rPr>
        <w:t xml:space="preserve"> </w:t>
      </w:r>
    </w:p>
    <w:bookmarkEnd w:id="14"/>
    <w:p w14:paraId="3F641737" w14:textId="77777777" w:rsidR="00B31DF3" w:rsidRDefault="00000000">
      <w:pPr>
        <w:pStyle w:val="ad"/>
        <w:ind w:firstLine="420"/>
        <w:jc w:val="both"/>
      </w:pPr>
      <w:r>
        <w:rPr>
          <w:rFonts w:hint="eastAsia"/>
        </w:rPr>
        <w:t>给FWR7101A上电联网，Phone口插入模拟话机，等待设备获取分机号。</w:t>
      </w:r>
      <w:bookmarkEnd w:id="15"/>
      <w:r>
        <w:rPr>
          <w:rFonts w:hint="eastAsia"/>
        </w:rPr>
        <w:t>注意：FWR7101A通过有线联网或是插入SIM卡连接蜂窝网络都可以。</w:t>
      </w:r>
    </w:p>
    <w:p w14:paraId="7DDB7F1B" w14:textId="77777777" w:rsidR="00B31DF3" w:rsidRDefault="00000000">
      <w:pPr>
        <w:pStyle w:val="ae"/>
        <w:numPr>
          <w:ilvl w:val="0"/>
          <w:numId w:val="1"/>
        </w:numPr>
        <w:rPr>
          <w:color w:val="0083CF"/>
          <w:sz w:val="36"/>
          <w:szCs w:val="36"/>
        </w:rPr>
      </w:pPr>
      <w:bookmarkStart w:id="19" w:name="_Toc5101"/>
      <w:r>
        <w:rPr>
          <w:rFonts w:hint="eastAsia"/>
          <w:color w:val="0083CF"/>
          <w:sz w:val="36"/>
          <w:szCs w:val="36"/>
        </w:rPr>
        <w:t>配置结果验证</w:t>
      </w:r>
      <w:bookmarkEnd w:id="19"/>
    </w:p>
    <w:p w14:paraId="68A81EC0" w14:textId="77777777" w:rsidR="00B31DF3" w:rsidRDefault="00000000">
      <w:pPr>
        <w:pStyle w:val="ad"/>
        <w:jc w:val="both"/>
      </w:pPr>
      <w:r>
        <w:rPr>
          <w:rFonts w:hint="eastAsia"/>
        </w:rPr>
        <w:t>将另一台FWR7101A以同样的方式操作完成。</w:t>
      </w:r>
    </w:p>
    <w:p w14:paraId="14B093FA" w14:textId="77777777" w:rsidR="00B31DF3" w:rsidRDefault="00000000">
      <w:pPr>
        <w:pStyle w:val="ae"/>
        <w:numPr>
          <w:ilvl w:val="0"/>
          <w:numId w:val="5"/>
        </w:numPr>
        <w:outlineLvl w:val="1"/>
        <w:rPr>
          <w:rFonts w:ascii="宋体" w:hAnsi="宋体" w:cs="宋体"/>
          <w:color w:val="0083CF"/>
        </w:rPr>
      </w:pPr>
      <w:bookmarkStart w:id="20" w:name="_Toc16404"/>
      <w:r>
        <w:rPr>
          <w:rFonts w:ascii="宋体" w:hAnsi="宋体" w:cs="宋体" w:hint="eastAsia"/>
          <w:color w:val="0083CF"/>
        </w:rPr>
        <w:lastRenderedPageBreak/>
        <w:t>查看转向状态</w:t>
      </w:r>
      <w:bookmarkEnd w:id="20"/>
    </w:p>
    <w:p w14:paraId="5529AAB2" w14:textId="77777777" w:rsidR="00B31DF3" w:rsidRDefault="00000000">
      <w:pPr>
        <w:pStyle w:val="ad"/>
        <w:ind w:firstLine="420"/>
        <w:jc w:val="both"/>
      </w:pPr>
      <w:r>
        <w:rPr>
          <w:rFonts w:hint="eastAsia"/>
        </w:rPr>
        <w:t>在FRPS平台上，查看设备转向状态。</w:t>
      </w:r>
    </w:p>
    <w:p w14:paraId="3A865671" w14:textId="77777777" w:rsidR="00B31DF3" w:rsidRDefault="00000000">
      <w:pPr>
        <w:pStyle w:val="ad"/>
        <w:ind w:left="400"/>
        <w:jc w:val="both"/>
        <w:rPr>
          <w:b/>
          <w:bCs/>
          <w:color w:val="0083CF"/>
        </w:rPr>
      </w:pPr>
      <w:r>
        <w:rPr>
          <w:rFonts w:hint="eastAsia"/>
          <w:b/>
          <w:bCs/>
          <w:color w:val="0083CF"/>
        </w:rPr>
        <w:t>操作步骤：</w:t>
      </w:r>
    </w:p>
    <w:p w14:paraId="4EAEF67B" w14:textId="77777777" w:rsidR="00B31DF3" w:rsidRDefault="00000000">
      <w:pPr>
        <w:pStyle w:val="ad"/>
        <w:ind w:firstLine="420"/>
        <w:jc w:val="both"/>
      </w:pPr>
      <w:r>
        <w:rPr>
          <w:rFonts w:hint="eastAsia"/>
        </w:rPr>
        <w:t>登录FRPS的web界面--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设备配置--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RPS转向状态；</w:t>
      </w:r>
    </w:p>
    <w:p w14:paraId="2932A6D3" w14:textId="77777777" w:rsidR="00B31DF3" w:rsidRDefault="00000000">
      <w:pPr>
        <w:pStyle w:val="ad"/>
        <w:jc w:val="center"/>
      </w:pPr>
      <w:r>
        <w:rPr>
          <w:noProof/>
        </w:rPr>
        <w:drawing>
          <wp:inline distT="0" distB="0" distL="114300" distR="114300" wp14:anchorId="54DE8942" wp14:editId="78449F23">
            <wp:extent cx="6356985" cy="3042285"/>
            <wp:effectExtent l="0" t="0" r="5715" b="5715"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56985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6B3D6" w14:textId="77777777" w:rsidR="00B31DF3" w:rsidRDefault="00000000">
      <w:pPr>
        <w:pStyle w:val="a3"/>
        <w:widowControl/>
        <w:spacing w:before="100" w:beforeAutospacing="1" w:after="100" w:afterAutospacing="1"/>
        <w:ind w:firstLineChars="0" w:firstLine="0"/>
        <w:jc w:val="center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设备转向状态</w:t>
      </w:r>
    </w:p>
    <w:p w14:paraId="289DE1A6" w14:textId="77777777" w:rsidR="00B31DF3" w:rsidRDefault="00000000">
      <w:pPr>
        <w:pStyle w:val="ae"/>
        <w:numPr>
          <w:ilvl w:val="0"/>
          <w:numId w:val="5"/>
        </w:numPr>
        <w:outlineLvl w:val="1"/>
        <w:rPr>
          <w:rFonts w:ascii="宋体" w:hAnsi="宋体" w:cs="宋体"/>
          <w:color w:val="0083CF"/>
        </w:rPr>
      </w:pPr>
      <w:bookmarkStart w:id="21" w:name="_Toc16567"/>
      <w:r>
        <w:rPr>
          <w:rFonts w:ascii="宋体" w:hAnsi="宋体" w:cs="宋体" w:hint="eastAsia"/>
          <w:color w:val="0083CF"/>
        </w:rPr>
        <w:t>查看FWR7101A分机状态</w:t>
      </w:r>
      <w:bookmarkEnd w:id="21"/>
    </w:p>
    <w:p w14:paraId="4BE66D07" w14:textId="77777777" w:rsidR="00B31DF3" w:rsidRDefault="00000000">
      <w:pPr>
        <w:pStyle w:val="ad"/>
        <w:ind w:firstLine="420"/>
        <w:jc w:val="both"/>
      </w:pPr>
      <w:r>
        <w:rPr>
          <w:rFonts w:hint="eastAsia"/>
        </w:rPr>
        <w:t>登录FWR7101A的web界面，查看FXS1口下的分机是否获取注册信息。</w:t>
      </w:r>
    </w:p>
    <w:p w14:paraId="61F18992" w14:textId="77777777" w:rsidR="00B31DF3" w:rsidRDefault="00000000">
      <w:pPr>
        <w:pStyle w:val="ad"/>
        <w:ind w:left="400"/>
        <w:jc w:val="both"/>
        <w:rPr>
          <w:b/>
          <w:bCs/>
          <w:color w:val="0083CF"/>
        </w:rPr>
      </w:pPr>
      <w:r>
        <w:rPr>
          <w:rFonts w:hint="eastAsia"/>
          <w:b/>
          <w:bCs/>
          <w:color w:val="0083CF"/>
        </w:rPr>
        <w:t>操作步骤：</w:t>
      </w:r>
    </w:p>
    <w:p w14:paraId="0A3792B0" w14:textId="77777777" w:rsidR="00B31DF3" w:rsidRDefault="00000000">
      <w:pPr>
        <w:pStyle w:val="ad"/>
        <w:ind w:firstLine="420"/>
        <w:jc w:val="both"/>
      </w:pPr>
      <w:r>
        <w:rPr>
          <w:rFonts w:hint="eastAsia"/>
        </w:rPr>
        <w:t>登录FWR7101A的web界面--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FXS1--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SIP账号；</w:t>
      </w:r>
    </w:p>
    <w:p w14:paraId="11032BF4" w14:textId="77777777" w:rsidR="00B31DF3" w:rsidRDefault="0000000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7B99ECB6" wp14:editId="5B1AEAA4">
            <wp:extent cx="4984750" cy="3513455"/>
            <wp:effectExtent l="0" t="0" r="6350" b="4445"/>
            <wp:docPr id="4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9E417" w14:textId="77777777" w:rsidR="00B31DF3" w:rsidRDefault="00000000">
      <w:pPr>
        <w:pStyle w:val="a3"/>
        <w:ind w:firstLineChars="0" w:firstLine="0"/>
        <w:jc w:val="center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查看分级信息</w:t>
      </w:r>
    </w:p>
    <w:p w14:paraId="137025E4" w14:textId="77777777" w:rsidR="00B31DF3" w:rsidRDefault="00000000">
      <w:pPr>
        <w:pStyle w:val="ad"/>
        <w:ind w:firstLine="420"/>
        <w:jc w:val="both"/>
      </w:pPr>
      <w:r>
        <w:rPr>
          <w:rFonts w:hint="eastAsia"/>
        </w:rPr>
        <w:t>登录FWR7101A的web界面--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状态--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系统信息--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SIP账号状态；</w:t>
      </w:r>
    </w:p>
    <w:p w14:paraId="506A6602" w14:textId="77777777" w:rsidR="00B31DF3" w:rsidRDefault="00000000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32A87E67" wp14:editId="050613AF">
            <wp:extent cx="6305550" cy="1651000"/>
            <wp:effectExtent l="0" t="0" r="6350" b="0"/>
            <wp:docPr id="4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82DD3" w14:textId="77777777" w:rsidR="00B31DF3" w:rsidRDefault="00000000">
      <w:pPr>
        <w:pStyle w:val="a3"/>
        <w:ind w:firstLineChars="0" w:firstLine="0"/>
        <w:jc w:val="center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</w:rPr>
        <w:t>查看</w:t>
      </w:r>
      <w:r>
        <w:rPr>
          <w:rFonts w:hint="eastAsia"/>
        </w:rPr>
        <w:t>SIP</w:t>
      </w:r>
      <w:r>
        <w:rPr>
          <w:rFonts w:hint="eastAsia"/>
        </w:rPr>
        <w:t>账号状态</w:t>
      </w:r>
    </w:p>
    <w:p w14:paraId="2C62BBFD" w14:textId="77777777" w:rsidR="00B31DF3" w:rsidRDefault="00000000">
      <w:pPr>
        <w:pStyle w:val="ae"/>
        <w:numPr>
          <w:ilvl w:val="0"/>
          <w:numId w:val="5"/>
        </w:numPr>
        <w:outlineLvl w:val="1"/>
        <w:rPr>
          <w:rFonts w:ascii="宋体" w:hAnsi="宋体" w:cs="宋体"/>
          <w:color w:val="0083CF"/>
        </w:rPr>
      </w:pPr>
      <w:bookmarkStart w:id="22" w:name="_Toc17337"/>
      <w:r>
        <w:rPr>
          <w:rFonts w:ascii="宋体" w:hAnsi="宋体" w:cs="宋体" w:hint="eastAsia"/>
          <w:color w:val="0083CF"/>
        </w:rPr>
        <w:t>通话测试</w:t>
      </w:r>
      <w:bookmarkEnd w:id="22"/>
    </w:p>
    <w:p w14:paraId="62D2A58F" w14:textId="77777777" w:rsidR="00B31DF3" w:rsidRDefault="00000000">
      <w:pPr>
        <w:pStyle w:val="ad"/>
        <w:ind w:firstLine="420"/>
        <w:jc w:val="both"/>
      </w:pPr>
      <w:r>
        <w:rPr>
          <w:rFonts w:hint="eastAsia"/>
        </w:rPr>
        <w:t>使用FWR7101A连接的两台模拟话机进行通话测试。</w:t>
      </w:r>
    </w:p>
    <w:sectPr w:rsidR="00B31DF3">
      <w:footerReference w:type="default" r:id="rId29"/>
      <w:pgSz w:w="11906" w:h="16838"/>
      <w:pgMar w:top="720" w:right="720" w:bottom="720" w:left="720" w:header="850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7794A7" w14:textId="77777777" w:rsidR="00515105" w:rsidRDefault="00515105">
      <w:pPr>
        <w:ind w:firstLine="420"/>
      </w:pPr>
      <w:r>
        <w:separator/>
      </w:r>
    </w:p>
  </w:endnote>
  <w:endnote w:type="continuationSeparator" w:id="0">
    <w:p w14:paraId="43188091" w14:textId="77777777" w:rsidR="00515105" w:rsidRDefault="00515105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BBACA" w14:textId="77777777" w:rsidR="00B31DF3" w:rsidRDefault="00B31DF3">
    <w:pPr>
      <w:pStyle w:val="a9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F0294" w14:textId="77777777" w:rsidR="00B31DF3" w:rsidRDefault="00B31DF3">
    <w:pPr>
      <w:pStyle w:val="a9"/>
      <w:ind w:firstLine="360"/>
      <w:rPr>
        <w:rFonts w:ascii="宋体" w:hAnsi="宋体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5B49A" w14:textId="77777777" w:rsidR="00B31DF3" w:rsidRDefault="00B31DF3">
    <w:pPr>
      <w:pStyle w:val="a9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BCA61" w14:textId="77777777" w:rsidR="00B31DF3" w:rsidRDefault="00000000">
    <w:pPr>
      <w:pStyle w:val="a9"/>
      <w:ind w:firstLine="360"/>
      <w:jc w:val="right"/>
      <w:rPr>
        <w:rFonts w:ascii="宋体" w:hAnsi="宋体"/>
      </w:rPr>
    </w:pPr>
    <w:sdt>
      <w:sdtPr>
        <w:id w:val="1293327092"/>
      </w:sdtPr>
      <w:sdtEndPr>
        <w:rPr>
          <w:rFonts w:ascii="宋体" w:hAnsi="宋体"/>
        </w:rPr>
      </w:sdtEndPr>
      <w:sdtContent>
        <w:r>
          <w:rPr>
            <w:rFonts w:ascii="宋体" w:hAnsi="宋体"/>
          </w:rPr>
          <w:fldChar w:fldCharType="begin"/>
        </w:r>
        <w:r>
          <w:rPr>
            <w:rFonts w:ascii="宋体" w:hAnsi="宋体"/>
          </w:rPr>
          <w:instrText>PAGE   \* MERGEFORMAT</w:instrText>
        </w:r>
        <w:r>
          <w:rPr>
            <w:rFonts w:ascii="宋体" w:hAnsi="宋体"/>
          </w:rPr>
          <w:fldChar w:fldCharType="separate"/>
        </w:r>
        <w:r>
          <w:rPr>
            <w:rFonts w:ascii="宋体" w:hAnsi="宋体"/>
            <w:lang w:val="zh-CN"/>
          </w:rPr>
          <w:t>5</w:t>
        </w:r>
        <w:r>
          <w:rPr>
            <w:rFonts w:ascii="宋体" w:hAnsi="宋体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1AE92E" w14:textId="77777777" w:rsidR="00515105" w:rsidRDefault="00515105">
      <w:pPr>
        <w:ind w:firstLine="420"/>
      </w:pPr>
      <w:r>
        <w:separator/>
      </w:r>
    </w:p>
  </w:footnote>
  <w:footnote w:type="continuationSeparator" w:id="0">
    <w:p w14:paraId="69EEED1C" w14:textId="77777777" w:rsidR="00515105" w:rsidRDefault="00515105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72028" w14:textId="77777777" w:rsidR="00B31DF3" w:rsidRDefault="00B31DF3">
    <w:pPr>
      <w:pStyle w:val="ab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B4903" w14:textId="77777777" w:rsidR="00B31DF3" w:rsidRDefault="00000000">
    <w:pPr>
      <w:ind w:firstLine="360"/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59264" behindDoc="0" locked="0" layoutInCell="1" allowOverlap="1" wp14:anchorId="17AA10FC" wp14:editId="725A4C91">
          <wp:simplePos x="0" y="0"/>
          <wp:positionH relativeFrom="margin">
            <wp:posOffset>-2540</wp:posOffset>
          </wp:positionH>
          <wp:positionV relativeFrom="paragraph">
            <wp:posOffset>-347345</wp:posOffset>
          </wp:positionV>
          <wp:extent cx="6645910" cy="669925"/>
          <wp:effectExtent l="0" t="0" r="2540" b="0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669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0DCD8BF" w14:textId="77777777" w:rsidR="00B31DF3" w:rsidRDefault="00B31DF3">
    <w:pPr>
      <w:ind w:firstLine="360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B369F" w14:textId="77777777" w:rsidR="00B31DF3" w:rsidRDefault="00B31DF3">
    <w:pPr>
      <w:pStyle w:val="ab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282E81D"/>
    <w:multiLevelType w:val="singleLevel"/>
    <w:tmpl w:val="C282E81D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 w15:restartNumberingAfterBreak="0">
    <w:nsid w:val="DB6B6BA6"/>
    <w:multiLevelType w:val="singleLevel"/>
    <w:tmpl w:val="DB6B6BA6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 w15:restartNumberingAfterBreak="0">
    <w:nsid w:val="0F66C22F"/>
    <w:multiLevelType w:val="singleLevel"/>
    <w:tmpl w:val="0F66C22F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3" w15:restartNumberingAfterBreak="0">
    <w:nsid w:val="140F7AD4"/>
    <w:multiLevelType w:val="singleLevel"/>
    <w:tmpl w:val="140F7AD4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5561EA5B"/>
    <w:multiLevelType w:val="singleLevel"/>
    <w:tmpl w:val="5561EA5B"/>
    <w:lvl w:ilvl="0">
      <w:start w:val="1"/>
      <w:numFmt w:val="decimal"/>
      <w:suff w:val="nothing"/>
      <w:lvlText w:val="%1、"/>
      <w:lvlJc w:val="left"/>
    </w:lvl>
  </w:abstractNum>
  <w:num w:numId="1" w16cid:durableId="792481133">
    <w:abstractNumId w:val="1"/>
  </w:num>
  <w:num w:numId="2" w16cid:durableId="91098529">
    <w:abstractNumId w:val="3"/>
  </w:num>
  <w:num w:numId="3" w16cid:durableId="1549997386">
    <w:abstractNumId w:val="0"/>
  </w:num>
  <w:num w:numId="4" w16cid:durableId="307365548">
    <w:abstractNumId w:val="2"/>
  </w:num>
  <w:num w:numId="5" w16cid:durableId="5574744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DkwMzkzMmFhNGE3ZmI5Yzc0ZDM0OWEyYzdmMGEzZjYifQ=="/>
  </w:docVars>
  <w:rsids>
    <w:rsidRoot w:val="00581C01"/>
    <w:rsid w:val="D7D9DAE8"/>
    <w:rsid w:val="DF7BE6B3"/>
    <w:rsid w:val="DFF73EF5"/>
    <w:rsid w:val="FF9AC736"/>
    <w:rsid w:val="00001727"/>
    <w:rsid w:val="00002BA6"/>
    <w:rsid w:val="00005FA5"/>
    <w:rsid w:val="00010DA8"/>
    <w:rsid w:val="00013075"/>
    <w:rsid w:val="000160AF"/>
    <w:rsid w:val="00022473"/>
    <w:rsid w:val="00024863"/>
    <w:rsid w:val="00025EAA"/>
    <w:rsid w:val="0003025B"/>
    <w:rsid w:val="00030A52"/>
    <w:rsid w:val="00033E7C"/>
    <w:rsid w:val="000406FE"/>
    <w:rsid w:val="000410B8"/>
    <w:rsid w:val="00044098"/>
    <w:rsid w:val="0004494A"/>
    <w:rsid w:val="0004602B"/>
    <w:rsid w:val="00046167"/>
    <w:rsid w:val="00051D8D"/>
    <w:rsid w:val="00052516"/>
    <w:rsid w:val="0005520C"/>
    <w:rsid w:val="0005545C"/>
    <w:rsid w:val="000562FE"/>
    <w:rsid w:val="00056AC7"/>
    <w:rsid w:val="000606A6"/>
    <w:rsid w:val="0006273F"/>
    <w:rsid w:val="00062C58"/>
    <w:rsid w:val="0007206A"/>
    <w:rsid w:val="000734A0"/>
    <w:rsid w:val="0007380C"/>
    <w:rsid w:val="00073ADC"/>
    <w:rsid w:val="00074E8E"/>
    <w:rsid w:val="00074EE0"/>
    <w:rsid w:val="00076A6E"/>
    <w:rsid w:val="0007732F"/>
    <w:rsid w:val="000808D4"/>
    <w:rsid w:val="00083AB8"/>
    <w:rsid w:val="00085A89"/>
    <w:rsid w:val="0008648D"/>
    <w:rsid w:val="00087F80"/>
    <w:rsid w:val="00095A24"/>
    <w:rsid w:val="000A05E4"/>
    <w:rsid w:val="000A10EE"/>
    <w:rsid w:val="000A1445"/>
    <w:rsid w:val="000A4722"/>
    <w:rsid w:val="000B015C"/>
    <w:rsid w:val="000B0587"/>
    <w:rsid w:val="000B6D5A"/>
    <w:rsid w:val="000B7766"/>
    <w:rsid w:val="000C2D12"/>
    <w:rsid w:val="000C5673"/>
    <w:rsid w:val="000C7C8C"/>
    <w:rsid w:val="000D47B8"/>
    <w:rsid w:val="000D49F8"/>
    <w:rsid w:val="000D7074"/>
    <w:rsid w:val="000E032B"/>
    <w:rsid w:val="000E5197"/>
    <w:rsid w:val="000E51AF"/>
    <w:rsid w:val="000E69B0"/>
    <w:rsid w:val="000F19E2"/>
    <w:rsid w:val="000F2A52"/>
    <w:rsid w:val="00103D51"/>
    <w:rsid w:val="00104A25"/>
    <w:rsid w:val="00111955"/>
    <w:rsid w:val="00121974"/>
    <w:rsid w:val="001269B8"/>
    <w:rsid w:val="001271D1"/>
    <w:rsid w:val="00135CDC"/>
    <w:rsid w:val="001370BD"/>
    <w:rsid w:val="00137D4A"/>
    <w:rsid w:val="00140A69"/>
    <w:rsid w:val="00142CEB"/>
    <w:rsid w:val="00142EDD"/>
    <w:rsid w:val="00142FDE"/>
    <w:rsid w:val="0014497D"/>
    <w:rsid w:val="001637B0"/>
    <w:rsid w:val="0016482A"/>
    <w:rsid w:val="0016486D"/>
    <w:rsid w:val="00170C9F"/>
    <w:rsid w:val="00171DC3"/>
    <w:rsid w:val="0017217D"/>
    <w:rsid w:val="001722C0"/>
    <w:rsid w:val="00185C17"/>
    <w:rsid w:val="00191285"/>
    <w:rsid w:val="00197F21"/>
    <w:rsid w:val="001A274B"/>
    <w:rsid w:val="001A2E93"/>
    <w:rsid w:val="001A3770"/>
    <w:rsid w:val="001A6010"/>
    <w:rsid w:val="001A6C44"/>
    <w:rsid w:val="001B0244"/>
    <w:rsid w:val="001B0A1C"/>
    <w:rsid w:val="001C28B4"/>
    <w:rsid w:val="001C2A9E"/>
    <w:rsid w:val="001C4364"/>
    <w:rsid w:val="001C49E7"/>
    <w:rsid w:val="001C5C32"/>
    <w:rsid w:val="001C6D1A"/>
    <w:rsid w:val="001D12D4"/>
    <w:rsid w:val="001E0C58"/>
    <w:rsid w:val="001E14F4"/>
    <w:rsid w:val="001E3A8D"/>
    <w:rsid w:val="001E4F9E"/>
    <w:rsid w:val="001F0254"/>
    <w:rsid w:val="001F079D"/>
    <w:rsid w:val="001F48CB"/>
    <w:rsid w:val="001F6F25"/>
    <w:rsid w:val="00200E02"/>
    <w:rsid w:val="002043C4"/>
    <w:rsid w:val="00210996"/>
    <w:rsid w:val="0021347E"/>
    <w:rsid w:val="002139CB"/>
    <w:rsid w:val="002146B4"/>
    <w:rsid w:val="002253E9"/>
    <w:rsid w:val="0023074B"/>
    <w:rsid w:val="002315EF"/>
    <w:rsid w:val="00232395"/>
    <w:rsid w:val="0023368A"/>
    <w:rsid w:val="00234D59"/>
    <w:rsid w:val="00241440"/>
    <w:rsid w:val="002437D8"/>
    <w:rsid w:val="00250128"/>
    <w:rsid w:val="00253642"/>
    <w:rsid w:val="002577F0"/>
    <w:rsid w:val="00261207"/>
    <w:rsid w:val="00262217"/>
    <w:rsid w:val="002660AA"/>
    <w:rsid w:val="002731C9"/>
    <w:rsid w:val="00273B44"/>
    <w:rsid w:val="00273E99"/>
    <w:rsid w:val="0027460C"/>
    <w:rsid w:val="002746AC"/>
    <w:rsid w:val="00276AC7"/>
    <w:rsid w:val="00277F7E"/>
    <w:rsid w:val="00287DF0"/>
    <w:rsid w:val="002918D4"/>
    <w:rsid w:val="00291E57"/>
    <w:rsid w:val="002A2B98"/>
    <w:rsid w:val="002A5199"/>
    <w:rsid w:val="002A6517"/>
    <w:rsid w:val="002A693A"/>
    <w:rsid w:val="002A7273"/>
    <w:rsid w:val="002B0ABC"/>
    <w:rsid w:val="002B2EBD"/>
    <w:rsid w:val="002B4C31"/>
    <w:rsid w:val="002C0ECA"/>
    <w:rsid w:val="002E22EE"/>
    <w:rsid w:val="002E2555"/>
    <w:rsid w:val="002E7BCC"/>
    <w:rsid w:val="002F0C65"/>
    <w:rsid w:val="00302362"/>
    <w:rsid w:val="0030289C"/>
    <w:rsid w:val="00305382"/>
    <w:rsid w:val="0031060A"/>
    <w:rsid w:val="003120B4"/>
    <w:rsid w:val="00312441"/>
    <w:rsid w:val="003242FE"/>
    <w:rsid w:val="00325198"/>
    <w:rsid w:val="00325A06"/>
    <w:rsid w:val="00325B9C"/>
    <w:rsid w:val="00333A78"/>
    <w:rsid w:val="00336D5C"/>
    <w:rsid w:val="003403DC"/>
    <w:rsid w:val="00341D71"/>
    <w:rsid w:val="003467E5"/>
    <w:rsid w:val="00350E59"/>
    <w:rsid w:val="003516BD"/>
    <w:rsid w:val="003534CC"/>
    <w:rsid w:val="00356CEF"/>
    <w:rsid w:val="00357F24"/>
    <w:rsid w:val="00370D27"/>
    <w:rsid w:val="00372F73"/>
    <w:rsid w:val="00373AA2"/>
    <w:rsid w:val="00375A87"/>
    <w:rsid w:val="003837A2"/>
    <w:rsid w:val="00384F0B"/>
    <w:rsid w:val="00385175"/>
    <w:rsid w:val="00385CB9"/>
    <w:rsid w:val="00390EA9"/>
    <w:rsid w:val="003945FF"/>
    <w:rsid w:val="00395AF6"/>
    <w:rsid w:val="00395DDA"/>
    <w:rsid w:val="00396643"/>
    <w:rsid w:val="003A069D"/>
    <w:rsid w:val="003A6AE0"/>
    <w:rsid w:val="003B4CB5"/>
    <w:rsid w:val="003B5280"/>
    <w:rsid w:val="003B6265"/>
    <w:rsid w:val="003C33F7"/>
    <w:rsid w:val="003C3DFE"/>
    <w:rsid w:val="003C677D"/>
    <w:rsid w:val="003D10F3"/>
    <w:rsid w:val="003D24C1"/>
    <w:rsid w:val="003D3A5B"/>
    <w:rsid w:val="003D420C"/>
    <w:rsid w:val="003D7F78"/>
    <w:rsid w:val="003E21FF"/>
    <w:rsid w:val="003E57D2"/>
    <w:rsid w:val="003F0464"/>
    <w:rsid w:val="003F2D5F"/>
    <w:rsid w:val="003F634F"/>
    <w:rsid w:val="003F72F0"/>
    <w:rsid w:val="004026B9"/>
    <w:rsid w:val="00406CDD"/>
    <w:rsid w:val="00410ECE"/>
    <w:rsid w:val="004128B8"/>
    <w:rsid w:val="00413CAB"/>
    <w:rsid w:val="0042525B"/>
    <w:rsid w:val="00430D5D"/>
    <w:rsid w:val="004311AE"/>
    <w:rsid w:val="00440780"/>
    <w:rsid w:val="004409A0"/>
    <w:rsid w:val="0044374F"/>
    <w:rsid w:val="0044525B"/>
    <w:rsid w:val="00451E4D"/>
    <w:rsid w:val="004521A5"/>
    <w:rsid w:val="00452680"/>
    <w:rsid w:val="004539DA"/>
    <w:rsid w:val="004576C7"/>
    <w:rsid w:val="0046058A"/>
    <w:rsid w:val="0046298D"/>
    <w:rsid w:val="004708E7"/>
    <w:rsid w:val="00471410"/>
    <w:rsid w:val="00472F62"/>
    <w:rsid w:val="004736FB"/>
    <w:rsid w:val="00473B97"/>
    <w:rsid w:val="00480F5D"/>
    <w:rsid w:val="004873F8"/>
    <w:rsid w:val="004932B1"/>
    <w:rsid w:val="004A300E"/>
    <w:rsid w:val="004A65F9"/>
    <w:rsid w:val="004B0EDC"/>
    <w:rsid w:val="004B1D89"/>
    <w:rsid w:val="004B2A5D"/>
    <w:rsid w:val="004B4370"/>
    <w:rsid w:val="004B61A9"/>
    <w:rsid w:val="004C3BAB"/>
    <w:rsid w:val="004C57FF"/>
    <w:rsid w:val="004C76D8"/>
    <w:rsid w:val="004D004D"/>
    <w:rsid w:val="004D090D"/>
    <w:rsid w:val="004D43D9"/>
    <w:rsid w:val="004E10C2"/>
    <w:rsid w:val="004E32A8"/>
    <w:rsid w:val="004E3366"/>
    <w:rsid w:val="004E44F2"/>
    <w:rsid w:val="004F584D"/>
    <w:rsid w:val="004F5A1E"/>
    <w:rsid w:val="004F7D99"/>
    <w:rsid w:val="005000BF"/>
    <w:rsid w:val="00500E31"/>
    <w:rsid w:val="00501864"/>
    <w:rsid w:val="00501E1D"/>
    <w:rsid w:val="00502D2D"/>
    <w:rsid w:val="00504D20"/>
    <w:rsid w:val="00505A70"/>
    <w:rsid w:val="00510BCF"/>
    <w:rsid w:val="00515105"/>
    <w:rsid w:val="005168B8"/>
    <w:rsid w:val="005227B0"/>
    <w:rsid w:val="00526D16"/>
    <w:rsid w:val="00527647"/>
    <w:rsid w:val="0053028A"/>
    <w:rsid w:val="00533E90"/>
    <w:rsid w:val="00534E1C"/>
    <w:rsid w:val="00535D16"/>
    <w:rsid w:val="00537552"/>
    <w:rsid w:val="00540760"/>
    <w:rsid w:val="00540BF2"/>
    <w:rsid w:val="00541992"/>
    <w:rsid w:val="00541FFC"/>
    <w:rsid w:val="0054230E"/>
    <w:rsid w:val="005445ED"/>
    <w:rsid w:val="00546E1C"/>
    <w:rsid w:val="00550418"/>
    <w:rsid w:val="00557EF5"/>
    <w:rsid w:val="00560BE5"/>
    <w:rsid w:val="00567839"/>
    <w:rsid w:val="00567C75"/>
    <w:rsid w:val="00571800"/>
    <w:rsid w:val="005736ED"/>
    <w:rsid w:val="00574999"/>
    <w:rsid w:val="00574A48"/>
    <w:rsid w:val="005779F9"/>
    <w:rsid w:val="00581934"/>
    <w:rsid w:val="00581C01"/>
    <w:rsid w:val="005912E3"/>
    <w:rsid w:val="0059134A"/>
    <w:rsid w:val="0059385F"/>
    <w:rsid w:val="005938C8"/>
    <w:rsid w:val="0059465F"/>
    <w:rsid w:val="005A08E8"/>
    <w:rsid w:val="005A0EFA"/>
    <w:rsid w:val="005A17A1"/>
    <w:rsid w:val="005A19DB"/>
    <w:rsid w:val="005A3161"/>
    <w:rsid w:val="005A35D9"/>
    <w:rsid w:val="005A4431"/>
    <w:rsid w:val="005A76E1"/>
    <w:rsid w:val="005B064C"/>
    <w:rsid w:val="005B10A6"/>
    <w:rsid w:val="005B5542"/>
    <w:rsid w:val="005B6584"/>
    <w:rsid w:val="005B7CBF"/>
    <w:rsid w:val="005C0734"/>
    <w:rsid w:val="005C0F5A"/>
    <w:rsid w:val="005C19F7"/>
    <w:rsid w:val="005C249C"/>
    <w:rsid w:val="005C52CE"/>
    <w:rsid w:val="005C5E50"/>
    <w:rsid w:val="005D04E1"/>
    <w:rsid w:val="005D5574"/>
    <w:rsid w:val="005D57D0"/>
    <w:rsid w:val="005D75B9"/>
    <w:rsid w:val="005E76E3"/>
    <w:rsid w:val="005F06E8"/>
    <w:rsid w:val="005F0DCE"/>
    <w:rsid w:val="005F116F"/>
    <w:rsid w:val="005F1FC3"/>
    <w:rsid w:val="005F5249"/>
    <w:rsid w:val="005F6593"/>
    <w:rsid w:val="006002F4"/>
    <w:rsid w:val="00600C0B"/>
    <w:rsid w:val="00600D1D"/>
    <w:rsid w:val="00601A27"/>
    <w:rsid w:val="00602157"/>
    <w:rsid w:val="00602F94"/>
    <w:rsid w:val="00603D3D"/>
    <w:rsid w:val="00603FBE"/>
    <w:rsid w:val="00604863"/>
    <w:rsid w:val="0061278D"/>
    <w:rsid w:val="00615144"/>
    <w:rsid w:val="00615812"/>
    <w:rsid w:val="00623CE1"/>
    <w:rsid w:val="0062762F"/>
    <w:rsid w:val="00633AF3"/>
    <w:rsid w:val="00644490"/>
    <w:rsid w:val="006478CB"/>
    <w:rsid w:val="00655A2A"/>
    <w:rsid w:val="00656BF1"/>
    <w:rsid w:val="00663652"/>
    <w:rsid w:val="006665A7"/>
    <w:rsid w:val="006814D7"/>
    <w:rsid w:val="00681776"/>
    <w:rsid w:val="00683EBB"/>
    <w:rsid w:val="006A1B53"/>
    <w:rsid w:val="006A1D14"/>
    <w:rsid w:val="006A27E9"/>
    <w:rsid w:val="006B5108"/>
    <w:rsid w:val="006C5988"/>
    <w:rsid w:val="006C5F4F"/>
    <w:rsid w:val="006C7BE7"/>
    <w:rsid w:val="006D1D71"/>
    <w:rsid w:val="006D2879"/>
    <w:rsid w:val="006D30FB"/>
    <w:rsid w:val="006D7352"/>
    <w:rsid w:val="006D7E8D"/>
    <w:rsid w:val="006E7604"/>
    <w:rsid w:val="006F05EF"/>
    <w:rsid w:val="006F12F2"/>
    <w:rsid w:val="006F211F"/>
    <w:rsid w:val="006F3A84"/>
    <w:rsid w:val="006F515A"/>
    <w:rsid w:val="006F741C"/>
    <w:rsid w:val="00705586"/>
    <w:rsid w:val="00707367"/>
    <w:rsid w:val="00711C9F"/>
    <w:rsid w:val="00714620"/>
    <w:rsid w:val="0071482B"/>
    <w:rsid w:val="00715894"/>
    <w:rsid w:val="00716902"/>
    <w:rsid w:val="00716B02"/>
    <w:rsid w:val="007178AD"/>
    <w:rsid w:val="007230C7"/>
    <w:rsid w:val="00724B75"/>
    <w:rsid w:val="00732148"/>
    <w:rsid w:val="00733790"/>
    <w:rsid w:val="007353C9"/>
    <w:rsid w:val="00736796"/>
    <w:rsid w:val="00737942"/>
    <w:rsid w:val="00742AE6"/>
    <w:rsid w:val="00742B8D"/>
    <w:rsid w:val="00743AE6"/>
    <w:rsid w:val="0074683E"/>
    <w:rsid w:val="00751CE3"/>
    <w:rsid w:val="0075747F"/>
    <w:rsid w:val="0075772D"/>
    <w:rsid w:val="00760511"/>
    <w:rsid w:val="00762A53"/>
    <w:rsid w:val="00762C58"/>
    <w:rsid w:val="00766152"/>
    <w:rsid w:val="00772502"/>
    <w:rsid w:val="007747D1"/>
    <w:rsid w:val="0077685B"/>
    <w:rsid w:val="00776941"/>
    <w:rsid w:val="0077769D"/>
    <w:rsid w:val="00795628"/>
    <w:rsid w:val="0079753C"/>
    <w:rsid w:val="007A00CB"/>
    <w:rsid w:val="007A110C"/>
    <w:rsid w:val="007A363C"/>
    <w:rsid w:val="007B0ABA"/>
    <w:rsid w:val="007B1184"/>
    <w:rsid w:val="007B5467"/>
    <w:rsid w:val="007B728D"/>
    <w:rsid w:val="007C0056"/>
    <w:rsid w:val="007C223D"/>
    <w:rsid w:val="007C4C25"/>
    <w:rsid w:val="007C5EC0"/>
    <w:rsid w:val="007C7A94"/>
    <w:rsid w:val="007D1780"/>
    <w:rsid w:val="007D1E72"/>
    <w:rsid w:val="007D40E3"/>
    <w:rsid w:val="007D472B"/>
    <w:rsid w:val="007D7D4C"/>
    <w:rsid w:val="007E0095"/>
    <w:rsid w:val="007E649D"/>
    <w:rsid w:val="007F1FFB"/>
    <w:rsid w:val="007F3F0C"/>
    <w:rsid w:val="007F4147"/>
    <w:rsid w:val="007F4314"/>
    <w:rsid w:val="007F61AB"/>
    <w:rsid w:val="008012DA"/>
    <w:rsid w:val="00803C2C"/>
    <w:rsid w:val="00807A8E"/>
    <w:rsid w:val="008124C7"/>
    <w:rsid w:val="008138A1"/>
    <w:rsid w:val="00817BE9"/>
    <w:rsid w:val="008250FF"/>
    <w:rsid w:val="008255D9"/>
    <w:rsid w:val="008307E8"/>
    <w:rsid w:val="00831FBB"/>
    <w:rsid w:val="008328EF"/>
    <w:rsid w:val="0084469C"/>
    <w:rsid w:val="0084607C"/>
    <w:rsid w:val="008478E6"/>
    <w:rsid w:val="00856EE2"/>
    <w:rsid w:val="008677DE"/>
    <w:rsid w:val="00874B18"/>
    <w:rsid w:val="00874D8D"/>
    <w:rsid w:val="00876576"/>
    <w:rsid w:val="00881AE1"/>
    <w:rsid w:val="00884F69"/>
    <w:rsid w:val="008923ED"/>
    <w:rsid w:val="00894C9B"/>
    <w:rsid w:val="00897A1A"/>
    <w:rsid w:val="008A1091"/>
    <w:rsid w:val="008A54DD"/>
    <w:rsid w:val="008A5B9F"/>
    <w:rsid w:val="008B0746"/>
    <w:rsid w:val="008B3C1A"/>
    <w:rsid w:val="008C09CB"/>
    <w:rsid w:val="008C0CAA"/>
    <w:rsid w:val="008C53E4"/>
    <w:rsid w:val="008D73E3"/>
    <w:rsid w:val="008E0C99"/>
    <w:rsid w:val="008E29C5"/>
    <w:rsid w:val="008E2F6B"/>
    <w:rsid w:val="008F19BF"/>
    <w:rsid w:val="008F1E52"/>
    <w:rsid w:val="008F4721"/>
    <w:rsid w:val="008F4E91"/>
    <w:rsid w:val="008F6ADB"/>
    <w:rsid w:val="0090112D"/>
    <w:rsid w:val="009026D9"/>
    <w:rsid w:val="00905315"/>
    <w:rsid w:val="00906F90"/>
    <w:rsid w:val="00913CAD"/>
    <w:rsid w:val="0091567B"/>
    <w:rsid w:val="00920B61"/>
    <w:rsid w:val="00923913"/>
    <w:rsid w:val="00924F85"/>
    <w:rsid w:val="0093245B"/>
    <w:rsid w:val="00933B14"/>
    <w:rsid w:val="009553CA"/>
    <w:rsid w:val="009561C5"/>
    <w:rsid w:val="00961E89"/>
    <w:rsid w:val="009634A1"/>
    <w:rsid w:val="00970480"/>
    <w:rsid w:val="00971271"/>
    <w:rsid w:val="00971669"/>
    <w:rsid w:val="00974366"/>
    <w:rsid w:val="00977812"/>
    <w:rsid w:val="009829E9"/>
    <w:rsid w:val="00984491"/>
    <w:rsid w:val="00992015"/>
    <w:rsid w:val="009924F1"/>
    <w:rsid w:val="009954AD"/>
    <w:rsid w:val="009A31C1"/>
    <w:rsid w:val="009B5907"/>
    <w:rsid w:val="009B5E9E"/>
    <w:rsid w:val="009B6065"/>
    <w:rsid w:val="009C25CA"/>
    <w:rsid w:val="009C267A"/>
    <w:rsid w:val="009C6507"/>
    <w:rsid w:val="009D29C5"/>
    <w:rsid w:val="009D5E41"/>
    <w:rsid w:val="009E2145"/>
    <w:rsid w:val="009E28D4"/>
    <w:rsid w:val="009E347B"/>
    <w:rsid w:val="009E4C52"/>
    <w:rsid w:val="009E69A3"/>
    <w:rsid w:val="009E75E7"/>
    <w:rsid w:val="009F18CC"/>
    <w:rsid w:val="009F2980"/>
    <w:rsid w:val="009F511F"/>
    <w:rsid w:val="009F62F2"/>
    <w:rsid w:val="009F7A74"/>
    <w:rsid w:val="00A03A44"/>
    <w:rsid w:val="00A06E72"/>
    <w:rsid w:val="00A07F76"/>
    <w:rsid w:val="00A10BD3"/>
    <w:rsid w:val="00A10D86"/>
    <w:rsid w:val="00A31B3B"/>
    <w:rsid w:val="00A334E6"/>
    <w:rsid w:val="00A37F67"/>
    <w:rsid w:val="00A41F75"/>
    <w:rsid w:val="00A468C2"/>
    <w:rsid w:val="00A4782C"/>
    <w:rsid w:val="00A522BF"/>
    <w:rsid w:val="00A54EC4"/>
    <w:rsid w:val="00A56909"/>
    <w:rsid w:val="00A638F3"/>
    <w:rsid w:val="00A6512C"/>
    <w:rsid w:val="00A6649A"/>
    <w:rsid w:val="00A7018A"/>
    <w:rsid w:val="00A70C76"/>
    <w:rsid w:val="00A74DBE"/>
    <w:rsid w:val="00A7580B"/>
    <w:rsid w:val="00A80304"/>
    <w:rsid w:val="00A84577"/>
    <w:rsid w:val="00A84EDE"/>
    <w:rsid w:val="00A864BC"/>
    <w:rsid w:val="00A8704E"/>
    <w:rsid w:val="00A87C0C"/>
    <w:rsid w:val="00A9036C"/>
    <w:rsid w:val="00A92911"/>
    <w:rsid w:val="00A960E2"/>
    <w:rsid w:val="00AA1148"/>
    <w:rsid w:val="00AA361A"/>
    <w:rsid w:val="00AA3BE1"/>
    <w:rsid w:val="00AA3C7F"/>
    <w:rsid w:val="00AA6139"/>
    <w:rsid w:val="00AC5E69"/>
    <w:rsid w:val="00AC7EA1"/>
    <w:rsid w:val="00AD3347"/>
    <w:rsid w:val="00AD5155"/>
    <w:rsid w:val="00AD7B65"/>
    <w:rsid w:val="00AE137E"/>
    <w:rsid w:val="00AE6E5F"/>
    <w:rsid w:val="00AF2B87"/>
    <w:rsid w:val="00AF2ED7"/>
    <w:rsid w:val="00AF68A8"/>
    <w:rsid w:val="00AF702C"/>
    <w:rsid w:val="00B02245"/>
    <w:rsid w:val="00B0669F"/>
    <w:rsid w:val="00B168B4"/>
    <w:rsid w:val="00B2027D"/>
    <w:rsid w:val="00B209EC"/>
    <w:rsid w:val="00B20AF6"/>
    <w:rsid w:val="00B214DF"/>
    <w:rsid w:val="00B26028"/>
    <w:rsid w:val="00B31DF3"/>
    <w:rsid w:val="00B355C4"/>
    <w:rsid w:val="00B370E4"/>
    <w:rsid w:val="00B4124D"/>
    <w:rsid w:val="00B520D8"/>
    <w:rsid w:val="00B57BF8"/>
    <w:rsid w:val="00B82C41"/>
    <w:rsid w:val="00B836AF"/>
    <w:rsid w:val="00B83FC3"/>
    <w:rsid w:val="00B8598A"/>
    <w:rsid w:val="00BA08B1"/>
    <w:rsid w:val="00BA47F2"/>
    <w:rsid w:val="00BA5E98"/>
    <w:rsid w:val="00BA7CB0"/>
    <w:rsid w:val="00BB3552"/>
    <w:rsid w:val="00BB39B5"/>
    <w:rsid w:val="00BC25CE"/>
    <w:rsid w:val="00BC38C3"/>
    <w:rsid w:val="00BD5336"/>
    <w:rsid w:val="00BD6D23"/>
    <w:rsid w:val="00BD7B68"/>
    <w:rsid w:val="00BE1991"/>
    <w:rsid w:val="00BF2BAE"/>
    <w:rsid w:val="00BF3DF1"/>
    <w:rsid w:val="00BF42C9"/>
    <w:rsid w:val="00BF463A"/>
    <w:rsid w:val="00BF69C4"/>
    <w:rsid w:val="00C01F5C"/>
    <w:rsid w:val="00C04224"/>
    <w:rsid w:val="00C06C48"/>
    <w:rsid w:val="00C1092C"/>
    <w:rsid w:val="00C122E9"/>
    <w:rsid w:val="00C14583"/>
    <w:rsid w:val="00C145B4"/>
    <w:rsid w:val="00C14D30"/>
    <w:rsid w:val="00C169F6"/>
    <w:rsid w:val="00C237BA"/>
    <w:rsid w:val="00C257D0"/>
    <w:rsid w:val="00C26A4D"/>
    <w:rsid w:val="00C31961"/>
    <w:rsid w:val="00C3203B"/>
    <w:rsid w:val="00C32255"/>
    <w:rsid w:val="00C34BD9"/>
    <w:rsid w:val="00C3584B"/>
    <w:rsid w:val="00C361C4"/>
    <w:rsid w:val="00C50E85"/>
    <w:rsid w:val="00C54864"/>
    <w:rsid w:val="00C562AA"/>
    <w:rsid w:val="00C62132"/>
    <w:rsid w:val="00C6725F"/>
    <w:rsid w:val="00C745B8"/>
    <w:rsid w:val="00C7580A"/>
    <w:rsid w:val="00C75CC3"/>
    <w:rsid w:val="00C82563"/>
    <w:rsid w:val="00C83A9E"/>
    <w:rsid w:val="00C85CD5"/>
    <w:rsid w:val="00C918DD"/>
    <w:rsid w:val="00C9192F"/>
    <w:rsid w:val="00C9272D"/>
    <w:rsid w:val="00C94978"/>
    <w:rsid w:val="00C95719"/>
    <w:rsid w:val="00C97108"/>
    <w:rsid w:val="00C9740E"/>
    <w:rsid w:val="00CA5CD9"/>
    <w:rsid w:val="00CB1F3B"/>
    <w:rsid w:val="00CB2ED8"/>
    <w:rsid w:val="00CC0E86"/>
    <w:rsid w:val="00CC2797"/>
    <w:rsid w:val="00CC4E78"/>
    <w:rsid w:val="00CD1836"/>
    <w:rsid w:val="00CD5E61"/>
    <w:rsid w:val="00CD7758"/>
    <w:rsid w:val="00CE48C2"/>
    <w:rsid w:val="00D00FAE"/>
    <w:rsid w:val="00D01A9D"/>
    <w:rsid w:val="00D04296"/>
    <w:rsid w:val="00D06670"/>
    <w:rsid w:val="00D06795"/>
    <w:rsid w:val="00D06853"/>
    <w:rsid w:val="00D11061"/>
    <w:rsid w:val="00D11C17"/>
    <w:rsid w:val="00D2316E"/>
    <w:rsid w:val="00D2625A"/>
    <w:rsid w:val="00D31F4A"/>
    <w:rsid w:val="00D47D66"/>
    <w:rsid w:val="00D508DA"/>
    <w:rsid w:val="00D534D6"/>
    <w:rsid w:val="00D6669A"/>
    <w:rsid w:val="00D728F0"/>
    <w:rsid w:val="00D741D8"/>
    <w:rsid w:val="00D82242"/>
    <w:rsid w:val="00D85DBD"/>
    <w:rsid w:val="00D85EB1"/>
    <w:rsid w:val="00D933BB"/>
    <w:rsid w:val="00D94FA7"/>
    <w:rsid w:val="00D97447"/>
    <w:rsid w:val="00D97B06"/>
    <w:rsid w:val="00DA4912"/>
    <w:rsid w:val="00DA68F5"/>
    <w:rsid w:val="00DB548B"/>
    <w:rsid w:val="00DB5896"/>
    <w:rsid w:val="00DB68D2"/>
    <w:rsid w:val="00DC64C7"/>
    <w:rsid w:val="00DC7D66"/>
    <w:rsid w:val="00DD0D93"/>
    <w:rsid w:val="00DD6043"/>
    <w:rsid w:val="00DD6F1B"/>
    <w:rsid w:val="00DD7C65"/>
    <w:rsid w:val="00DE1C29"/>
    <w:rsid w:val="00DE5F71"/>
    <w:rsid w:val="00DF0227"/>
    <w:rsid w:val="00DF08E9"/>
    <w:rsid w:val="00DF164E"/>
    <w:rsid w:val="00DF60E1"/>
    <w:rsid w:val="00DF6C58"/>
    <w:rsid w:val="00DF6FEF"/>
    <w:rsid w:val="00E04752"/>
    <w:rsid w:val="00E07980"/>
    <w:rsid w:val="00E12282"/>
    <w:rsid w:val="00E170BB"/>
    <w:rsid w:val="00E205A7"/>
    <w:rsid w:val="00E23201"/>
    <w:rsid w:val="00E23EFA"/>
    <w:rsid w:val="00E254CC"/>
    <w:rsid w:val="00E2729C"/>
    <w:rsid w:val="00E35359"/>
    <w:rsid w:val="00E35F4E"/>
    <w:rsid w:val="00E37115"/>
    <w:rsid w:val="00E45568"/>
    <w:rsid w:val="00E535CD"/>
    <w:rsid w:val="00E62428"/>
    <w:rsid w:val="00E7191E"/>
    <w:rsid w:val="00E74003"/>
    <w:rsid w:val="00E7769A"/>
    <w:rsid w:val="00E81A4D"/>
    <w:rsid w:val="00E81B8C"/>
    <w:rsid w:val="00E8280D"/>
    <w:rsid w:val="00E91752"/>
    <w:rsid w:val="00E9275F"/>
    <w:rsid w:val="00E95B90"/>
    <w:rsid w:val="00EA3DEB"/>
    <w:rsid w:val="00EA41B6"/>
    <w:rsid w:val="00EA43D3"/>
    <w:rsid w:val="00EA458A"/>
    <w:rsid w:val="00EB3852"/>
    <w:rsid w:val="00EC314E"/>
    <w:rsid w:val="00EC3CFB"/>
    <w:rsid w:val="00ED182C"/>
    <w:rsid w:val="00ED4440"/>
    <w:rsid w:val="00EE417F"/>
    <w:rsid w:val="00EE5226"/>
    <w:rsid w:val="00EE561E"/>
    <w:rsid w:val="00EE573C"/>
    <w:rsid w:val="00EF1966"/>
    <w:rsid w:val="00EF33DB"/>
    <w:rsid w:val="00F0072F"/>
    <w:rsid w:val="00F00758"/>
    <w:rsid w:val="00F03040"/>
    <w:rsid w:val="00F05E82"/>
    <w:rsid w:val="00F20DE2"/>
    <w:rsid w:val="00F21022"/>
    <w:rsid w:val="00F3445D"/>
    <w:rsid w:val="00F37355"/>
    <w:rsid w:val="00F4126E"/>
    <w:rsid w:val="00F42BE9"/>
    <w:rsid w:val="00F44811"/>
    <w:rsid w:val="00F47587"/>
    <w:rsid w:val="00F51A02"/>
    <w:rsid w:val="00F5217F"/>
    <w:rsid w:val="00F537C7"/>
    <w:rsid w:val="00F55750"/>
    <w:rsid w:val="00F562D3"/>
    <w:rsid w:val="00F5763A"/>
    <w:rsid w:val="00F601B7"/>
    <w:rsid w:val="00F60E75"/>
    <w:rsid w:val="00F63A42"/>
    <w:rsid w:val="00F64629"/>
    <w:rsid w:val="00F66D10"/>
    <w:rsid w:val="00F66D2C"/>
    <w:rsid w:val="00F70745"/>
    <w:rsid w:val="00F747ED"/>
    <w:rsid w:val="00F82808"/>
    <w:rsid w:val="00F83282"/>
    <w:rsid w:val="00F9416E"/>
    <w:rsid w:val="00F94FB1"/>
    <w:rsid w:val="00F96330"/>
    <w:rsid w:val="00FA0379"/>
    <w:rsid w:val="00FA12E6"/>
    <w:rsid w:val="00FA15B5"/>
    <w:rsid w:val="00FA4A13"/>
    <w:rsid w:val="00FA61DF"/>
    <w:rsid w:val="00FA7280"/>
    <w:rsid w:val="00FB263A"/>
    <w:rsid w:val="00FC4EB4"/>
    <w:rsid w:val="00FC7688"/>
    <w:rsid w:val="00FD3CCD"/>
    <w:rsid w:val="00FD435E"/>
    <w:rsid w:val="00FE3EBE"/>
    <w:rsid w:val="00FE5821"/>
    <w:rsid w:val="00FE73E1"/>
    <w:rsid w:val="00FF69CD"/>
    <w:rsid w:val="021C1563"/>
    <w:rsid w:val="028B5457"/>
    <w:rsid w:val="02D212D8"/>
    <w:rsid w:val="03A26EFC"/>
    <w:rsid w:val="04531FA4"/>
    <w:rsid w:val="046C4E55"/>
    <w:rsid w:val="04706FFA"/>
    <w:rsid w:val="052164B3"/>
    <w:rsid w:val="0542480F"/>
    <w:rsid w:val="05926AFC"/>
    <w:rsid w:val="0644429B"/>
    <w:rsid w:val="06475B39"/>
    <w:rsid w:val="077566D6"/>
    <w:rsid w:val="07C03DF5"/>
    <w:rsid w:val="087503B6"/>
    <w:rsid w:val="08B17BE1"/>
    <w:rsid w:val="09BC05EC"/>
    <w:rsid w:val="0A856C30"/>
    <w:rsid w:val="0D701E19"/>
    <w:rsid w:val="0E3D513A"/>
    <w:rsid w:val="0EA16002"/>
    <w:rsid w:val="0F182768"/>
    <w:rsid w:val="0F242EBB"/>
    <w:rsid w:val="0FC30926"/>
    <w:rsid w:val="101271B8"/>
    <w:rsid w:val="10AF4A06"/>
    <w:rsid w:val="11E1604D"/>
    <w:rsid w:val="12460287"/>
    <w:rsid w:val="13367661"/>
    <w:rsid w:val="13595A77"/>
    <w:rsid w:val="152A0AFF"/>
    <w:rsid w:val="157B57FF"/>
    <w:rsid w:val="15E6050F"/>
    <w:rsid w:val="15F1786F"/>
    <w:rsid w:val="16094BB9"/>
    <w:rsid w:val="168B1A72"/>
    <w:rsid w:val="16C60CFC"/>
    <w:rsid w:val="179D1A5D"/>
    <w:rsid w:val="186C142F"/>
    <w:rsid w:val="195E521C"/>
    <w:rsid w:val="1AC94917"/>
    <w:rsid w:val="1D4E769F"/>
    <w:rsid w:val="1FF6E5DE"/>
    <w:rsid w:val="20BD316F"/>
    <w:rsid w:val="20CB377B"/>
    <w:rsid w:val="22AA3280"/>
    <w:rsid w:val="22CC769A"/>
    <w:rsid w:val="23D700A4"/>
    <w:rsid w:val="23E427C1"/>
    <w:rsid w:val="244F1812"/>
    <w:rsid w:val="267267AA"/>
    <w:rsid w:val="26C60FAE"/>
    <w:rsid w:val="28D23530"/>
    <w:rsid w:val="2C732934"/>
    <w:rsid w:val="2D5409B8"/>
    <w:rsid w:val="2D5B7F98"/>
    <w:rsid w:val="2DBC32D0"/>
    <w:rsid w:val="2FF02224"/>
    <w:rsid w:val="30003736"/>
    <w:rsid w:val="30517430"/>
    <w:rsid w:val="308E5F8F"/>
    <w:rsid w:val="316F5DC0"/>
    <w:rsid w:val="32EE540A"/>
    <w:rsid w:val="33150BE9"/>
    <w:rsid w:val="332E3A59"/>
    <w:rsid w:val="33386686"/>
    <w:rsid w:val="34CE72A2"/>
    <w:rsid w:val="35973B37"/>
    <w:rsid w:val="365342A1"/>
    <w:rsid w:val="36767BF1"/>
    <w:rsid w:val="37920A5A"/>
    <w:rsid w:val="37FF837E"/>
    <w:rsid w:val="38170F5F"/>
    <w:rsid w:val="38D330D8"/>
    <w:rsid w:val="38E70932"/>
    <w:rsid w:val="39B12CEE"/>
    <w:rsid w:val="3AF45588"/>
    <w:rsid w:val="3B726878"/>
    <w:rsid w:val="3C265C15"/>
    <w:rsid w:val="3CE32041"/>
    <w:rsid w:val="3E720D74"/>
    <w:rsid w:val="3FFF0DB7"/>
    <w:rsid w:val="40116CDB"/>
    <w:rsid w:val="4033262C"/>
    <w:rsid w:val="425132C0"/>
    <w:rsid w:val="42937435"/>
    <w:rsid w:val="43B000AD"/>
    <w:rsid w:val="43B21B3C"/>
    <w:rsid w:val="45272252"/>
    <w:rsid w:val="45EF20C4"/>
    <w:rsid w:val="45F40D80"/>
    <w:rsid w:val="45F60406"/>
    <w:rsid w:val="45FF2F52"/>
    <w:rsid w:val="461B5073"/>
    <w:rsid w:val="469D2D23"/>
    <w:rsid w:val="4737208D"/>
    <w:rsid w:val="480706A9"/>
    <w:rsid w:val="48D42235"/>
    <w:rsid w:val="493C4382"/>
    <w:rsid w:val="498815B0"/>
    <w:rsid w:val="49C10D2B"/>
    <w:rsid w:val="4A630034"/>
    <w:rsid w:val="4A955B0E"/>
    <w:rsid w:val="4C671669"/>
    <w:rsid w:val="4C8C5620"/>
    <w:rsid w:val="4CC26EF7"/>
    <w:rsid w:val="4DA8648A"/>
    <w:rsid w:val="4E5403C0"/>
    <w:rsid w:val="4EEE4370"/>
    <w:rsid w:val="4F3860DC"/>
    <w:rsid w:val="50923421"/>
    <w:rsid w:val="50E81293"/>
    <w:rsid w:val="52D90E94"/>
    <w:rsid w:val="52F83C4F"/>
    <w:rsid w:val="530C4031"/>
    <w:rsid w:val="53FF1AC8"/>
    <w:rsid w:val="549F7EBB"/>
    <w:rsid w:val="554A6079"/>
    <w:rsid w:val="568B06F7"/>
    <w:rsid w:val="57D30256"/>
    <w:rsid w:val="583B614D"/>
    <w:rsid w:val="58DA5965"/>
    <w:rsid w:val="58F44C79"/>
    <w:rsid w:val="5975743C"/>
    <w:rsid w:val="59E44CEE"/>
    <w:rsid w:val="5AC62645"/>
    <w:rsid w:val="5D55380D"/>
    <w:rsid w:val="5EBC2ECE"/>
    <w:rsid w:val="5EC56770"/>
    <w:rsid w:val="5EF7101F"/>
    <w:rsid w:val="5F380851"/>
    <w:rsid w:val="5F8D3732"/>
    <w:rsid w:val="5F9D7B16"/>
    <w:rsid w:val="5FDDC339"/>
    <w:rsid w:val="609B4F9B"/>
    <w:rsid w:val="60AF592A"/>
    <w:rsid w:val="60F63558"/>
    <w:rsid w:val="61502C69"/>
    <w:rsid w:val="620D5BCE"/>
    <w:rsid w:val="6483092A"/>
    <w:rsid w:val="64D5366D"/>
    <w:rsid w:val="652C579B"/>
    <w:rsid w:val="65827169"/>
    <w:rsid w:val="65A97B54"/>
    <w:rsid w:val="67784CC7"/>
    <w:rsid w:val="67C1041C"/>
    <w:rsid w:val="683010FE"/>
    <w:rsid w:val="684352D5"/>
    <w:rsid w:val="68A5175E"/>
    <w:rsid w:val="69676DA1"/>
    <w:rsid w:val="69AE2C22"/>
    <w:rsid w:val="6AEE19D6"/>
    <w:rsid w:val="6AF02CDC"/>
    <w:rsid w:val="6B58390E"/>
    <w:rsid w:val="6C186A79"/>
    <w:rsid w:val="6DD8201C"/>
    <w:rsid w:val="6E0F35C1"/>
    <w:rsid w:val="6EB20ABF"/>
    <w:rsid w:val="6F692A7D"/>
    <w:rsid w:val="70141305"/>
    <w:rsid w:val="70761FC0"/>
    <w:rsid w:val="71593474"/>
    <w:rsid w:val="715B3690"/>
    <w:rsid w:val="71C13613"/>
    <w:rsid w:val="71DB032D"/>
    <w:rsid w:val="72514A93"/>
    <w:rsid w:val="73A54840"/>
    <w:rsid w:val="749E6AB3"/>
    <w:rsid w:val="74AE3AD6"/>
    <w:rsid w:val="755E374E"/>
    <w:rsid w:val="759A22AD"/>
    <w:rsid w:val="75F47C0F"/>
    <w:rsid w:val="76BD2710"/>
    <w:rsid w:val="76BDE4CA"/>
    <w:rsid w:val="76D37824"/>
    <w:rsid w:val="77100A78"/>
    <w:rsid w:val="77DF8D4C"/>
    <w:rsid w:val="78320EC2"/>
    <w:rsid w:val="78C733B9"/>
    <w:rsid w:val="79AB74A3"/>
    <w:rsid w:val="79F104C4"/>
    <w:rsid w:val="7A25197F"/>
    <w:rsid w:val="7ADD3C9A"/>
    <w:rsid w:val="7B044C94"/>
    <w:rsid w:val="7B7B256A"/>
    <w:rsid w:val="7BCC76A8"/>
    <w:rsid w:val="7BEE26C7"/>
    <w:rsid w:val="7E4A0D41"/>
    <w:rsid w:val="7F9FA276"/>
    <w:rsid w:val="7FAD9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AAEEC62"/>
  <w15:docId w15:val="{98C0144E-EB27-4285-83EA-74DDB2510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ind w:firstLineChars="200" w:firstLine="200"/>
    </w:pPr>
    <w:rPr>
      <w:rFonts w:asciiTheme="minorHAnsi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ind w:firstLineChars="0" w:firstLine="0"/>
      <w:outlineLvl w:val="1"/>
    </w:pPr>
    <w:rPr>
      <w:rFonts w:asciiTheme="majorHAnsi" w:hAnsiTheme="majorHAnsi" w:cstheme="majorBidi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Pr>
      <w:rFonts w:ascii="Arial" w:eastAsia="黑体" w:hAnsi="Arial"/>
      <w:sz w:val="20"/>
    </w:rPr>
  </w:style>
  <w:style w:type="paragraph" w:styleId="a4">
    <w:name w:val="annotation text"/>
    <w:basedOn w:val="a"/>
    <w:uiPriority w:val="99"/>
    <w:semiHidden/>
    <w:unhideWhenUsed/>
    <w:qFormat/>
  </w:style>
  <w:style w:type="paragraph" w:styleId="TOC3">
    <w:name w:val="toc 3"/>
    <w:basedOn w:val="a"/>
    <w:next w:val="a"/>
    <w:uiPriority w:val="39"/>
    <w:semiHidden/>
    <w:unhideWhenUsed/>
    <w:qFormat/>
    <w:pPr>
      <w:ind w:leftChars="400" w:left="840"/>
    </w:pPr>
  </w:style>
  <w:style w:type="paragraph" w:styleId="a5">
    <w:name w:val="Date"/>
    <w:basedOn w:val="a"/>
    <w:next w:val="a"/>
    <w:link w:val="a6"/>
    <w:uiPriority w:val="99"/>
    <w:semiHidden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semiHidden/>
    <w:unhideWhenUsed/>
    <w:qFormat/>
  </w:style>
  <w:style w:type="paragraph" w:styleId="TOC2">
    <w:name w:val="toc 2"/>
    <w:basedOn w:val="a"/>
    <w:next w:val="a"/>
    <w:uiPriority w:val="39"/>
    <w:semiHidden/>
    <w:unhideWhenUsed/>
    <w:qFormat/>
    <w:pPr>
      <w:ind w:leftChars="200" w:left="420"/>
    </w:pPr>
  </w:style>
  <w:style w:type="paragraph" w:styleId="HTML">
    <w:name w:val="HTML Preformatted"/>
    <w:basedOn w:val="a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hAnsi="宋体" w:cs="Times New Roman" w:hint="eastAsia"/>
      <w:kern w:val="0"/>
      <w:sz w:val="24"/>
      <w:szCs w:val="24"/>
    </w:rPr>
  </w:style>
  <w:style w:type="paragraph" w:styleId="ad">
    <w:name w:val="Normal (Web)"/>
    <w:basedOn w:val="a"/>
    <w:uiPriority w:val="99"/>
    <w:unhideWhenUsed/>
    <w:qFormat/>
    <w:pPr>
      <w:widowControl/>
      <w:spacing w:before="100" w:beforeAutospacing="1" w:after="100" w:afterAutospacing="1"/>
      <w:ind w:firstLineChars="0" w:firstLine="0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next w:val="a"/>
    <w:link w:val="11"/>
    <w:qFormat/>
    <w:pPr>
      <w:spacing w:before="240" w:after="60"/>
      <w:ind w:firstLineChars="0" w:firstLine="0"/>
      <w:outlineLvl w:val="0"/>
    </w:pPr>
    <w:rPr>
      <w:rFonts w:ascii="Cambria" w:hAnsi="Cambria" w:cs="Times New Roman"/>
      <w:b/>
      <w:bCs/>
      <w:sz w:val="28"/>
      <w:szCs w:val="32"/>
    </w:rPr>
  </w:style>
  <w:style w:type="table" w:styleId="af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basedOn w:val="a0"/>
    <w:uiPriority w:val="22"/>
    <w:qFormat/>
    <w:rPr>
      <w:b/>
    </w:rPr>
  </w:style>
  <w:style w:type="character" w:styleId="af1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f2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3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character" w:customStyle="1" w:styleId="12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f4">
    <w:name w:val="标题 字符"/>
    <w:basedOn w:val="a0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1">
    <w:name w:val="标题 字符1"/>
    <w:link w:val="ae"/>
    <w:qFormat/>
    <w:locked/>
    <w:rPr>
      <w:rFonts w:ascii="Cambria" w:eastAsia="宋体" w:hAnsi="Cambria" w:cs="Times New Roman"/>
      <w:b/>
      <w:bCs/>
      <w:sz w:val="28"/>
      <w:szCs w:val="32"/>
    </w:rPr>
  </w:style>
  <w:style w:type="character" w:customStyle="1" w:styleId="a6">
    <w:name w:val="日期 字符"/>
    <w:basedOn w:val="a0"/>
    <w:link w:val="a5"/>
    <w:uiPriority w:val="99"/>
    <w:semiHidden/>
    <w:qFormat/>
  </w:style>
  <w:style w:type="character" w:customStyle="1" w:styleId="10">
    <w:name w:val="标题 1 字符"/>
    <w:basedOn w:val="a0"/>
    <w:link w:val="1"/>
    <w:uiPriority w:val="9"/>
    <w:qFormat/>
    <w:rPr>
      <w:rFonts w:eastAsia="宋体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宋体" w:hAnsiTheme="majorHAnsi" w:cstheme="majorBidi"/>
      <w:b/>
      <w:bCs/>
      <w:sz w:val="28"/>
      <w:szCs w:val="32"/>
    </w:rPr>
  </w:style>
  <w:style w:type="paragraph" w:styleId="af5">
    <w:name w:val="List Paragraph"/>
    <w:basedOn w:val="a"/>
    <w:uiPriority w:val="34"/>
    <w:qFormat/>
    <w:pPr>
      <w:ind w:firstLine="420"/>
    </w:p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Theme="minorHAnsi" w:hAnsiTheme="minorHAnsi" w:cstheme="minorBidi"/>
      <w:kern w:val="2"/>
      <w:sz w:val="18"/>
      <w:szCs w:val="18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="http://schemas.openxmlformats.org/officeDocument/2006/bibliography" xmlns:b="http://schemas.openxmlformats.org/officeDocument/2006/bibliography" Version="6" StyleName="APA" SelectedStyle="\APASixthEditionOfficeOnline.xsl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60325FC0-F809-4AD0-ABC0-15DEA0575D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381</Words>
  <Characters>2177</Characters>
  <Application>Microsoft Office Word</Application>
  <DocSecurity>0</DocSecurity>
  <Lines>18</Lines>
  <Paragraphs>5</Paragraphs>
  <ScaleCrop>false</ScaleCrop>
  <Company>DoubleOX</Company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agnes@flyingvoice.cn</dc:creator>
  <cp:lastModifiedBy>Leno luo</cp:lastModifiedBy>
  <cp:revision>10</cp:revision>
  <cp:lastPrinted>2023-06-09T00:35:00Z</cp:lastPrinted>
  <dcterms:created xsi:type="dcterms:W3CDTF">2023-06-17T19:53:00Z</dcterms:created>
  <dcterms:modified xsi:type="dcterms:W3CDTF">2023-12-27T06:34:00Z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F7A97CAAE5FB4B0CB788051462E4E73F_13</vt:lpwstr>
  </property>
</Properties>
</file>